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8DFF" w14:textId="3B085F5D" w:rsidR="0036503D" w:rsidRPr="00FD5003" w:rsidRDefault="0036503D" w:rsidP="000A2305">
      <w:pPr>
        <w:rPr>
          <w:rFonts w:cstheme="minorHAnsi"/>
          <w:b/>
          <w:bCs/>
          <w:sz w:val="28"/>
          <w:szCs w:val="28"/>
        </w:rPr>
      </w:pPr>
      <w:r w:rsidRPr="00FD5003">
        <w:rPr>
          <w:rFonts w:cstheme="minorHAnsi"/>
          <w:b/>
          <w:bCs/>
          <w:sz w:val="28"/>
          <w:szCs w:val="28"/>
        </w:rPr>
        <w:t>Proven experience and interest in training, consultancy and evaluation in the field of quality assurance in higher education over the past five years</w:t>
      </w:r>
    </w:p>
    <w:p w14:paraId="32F3976A" w14:textId="77777777" w:rsidR="006261D7" w:rsidRPr="00E50D45" w:rsidRDefault="006261D7" w:rsidP="000A2305">
      <w:pPr>
        <w:rPr>
          <w:rFonts w:cstheme="minorHAnsi"/>
          <w:sz w:val="24"/>
          <w:szCs w:val="24"/>
        </w:rPr>
      </w:pPr>
    </w:p>
    <w:p w14:paraId="16058599" w14:textId="5BA0A272" w:rsidR="006261D7" w:rsidRPr="00E50D45" w:rsidRDefault="002C636F" w:rsidP="000A2305">
      <w:pPr>
        <w:rPr>
          <w:rFonts w:cstheme="minorHAnsi"/>
          <w:b/>
          <w:bCs/>
          <w:sz w:val="24"/>
          <w:szCs w:val="24"/>
        </w:rPr>
      </w:pPr>
      <w:r w:rsidRPr="00E50D45">
        <w:rPr>
          <w:rFonts w:cstheme="minorHAnsi"/>
          <w:b/>
          <w:bCs/>
          <w:sz w:val="24"/>
          <w:szCs w:val="24"/>
        </w:rPr>
        <w:t xml:space="preserve">1. </w:t>
      </w:r>
      <w:r w:rsidR="006261D7" w:rsidRPr="00E50D45">
        <w:rPr>
          <w:rFonts w:cstheme="minorHAnsi"/>
          <w:b/>
          <w:bCs/>
          <w:sz w:val="24"/>
          <w:szCs w:val="24"/>
        </w:rPr>
        <w:t>Director of Academic Quality Assurance and Enhancement: University of South Africa</w:t>
      </w:r>
    </w:p>
    <w:p w14:paraId="4E5596C0" w14:textId="1AD1CC02" w:rsidR="006261D7" w:rsidRPr="00E50D45" w:rsidRDefault="006261D7" w:rsidP="000A2305">
      <w:pPr>
        <w:pStyle w:val="BodyText"/>
        <w:ind w:left="0"/>
        <w:jc w:val="both"/>
        <w:rPr>
          <w:rFonts w:asciiTheme="minorHAnsi" w:hAnsiTheme="minorHAnsi" w:cstheme="minorHAnsi"/>
          <w:sz w:val="24"/>
          <w:szCs w:val="24"/>
        </w:rPr>
      </w:pPr>
      <w:r w:rsidRPr="00E50D45">
        <w:rPr>
          <w:rFonts w:asciiTheme="minorHAnsi" w:hAnsiTheme="minorHAnsi" w:cstheme="minorHAnsi"/>
          <w:sz w:val="24"/>
          <w:szCs w:val="24"/>
        </w:rPr>
        <w:t xml:space="preserve">From 1 March 2018 until end of January 2022, I was working as Director Academic Quality Assurance &amp; Enhancement (AQAE) in the Office of the </w:t>
      </w:r>
      <w:bookmarkStart w:id="0" w:name="_Hlk201068349"/>
      <w:r w:rsidRPr="00E50D45">
        <w:rPr>
          <w:rFonts w:asciiTheme="minorHAnsi" w:hAnsiTheme="minorHAnsi" w:cstheme="minorHAnsi"/>
          <w:sz w:val="24"/>
          <w:szCs w:val="24"/>
        </w:rPr>
        <w:t xml:space="preserve">Vice Principal Teaching, Learning, </w:t>
      </w:r>
      <w:r w:rsidRPr="00E50D45">
        <w:rPr>
          <w:rFonts w:asciiTheme="minorHAnsi" w:hAnsiTheme="minorHAnsi" w:cstheme="minorHAnsi"/>
          <w:spacing w:val="-2"/>
          <w:sz w:val="24"/>
          <w:szCs w:val="24"/>
        </w:rPr>
        <w:t>Community</w:t>
      </w:r>
      <w:r w:rsidRPr="00E50D45">
        <w:rPr>
          <w:rFonts w:asciiTheme="minorHAnsi" w:hAnsiTheme="minorHAnsi" w:cstheme="minorHAnsi"/>
          <w:spacing w:val="-11"/>
          <w:sz w:val="24"/>
          <w:szCs w:val="24"/>
        </w:rPr>
        <w:t xml:space="preserve"> </w:t>
      </w:r>
      <w:r w:rsidRPr="00E50D45">
        <w:rPr>
          <w:rFonts w:asciiTheme="minorHAnsi" w:hAnsiTheme="minorHAnsi" w:cstheme="minorHAnsi"/>
          <w:spacing w:val="-2"/>
          <w:sz w:val="24"/>
          <w:szCs w:val="24"/>
        </w:rPr>
        <w:t>Engagement</w:t>
      </w:r>
      <w:r w:rsidRPr="00E50D45">
        <w:rPr>
          <w:rFonts w:asciiTheme="minorHAnsi" w:hAnsiTheme="minorHAnsi" w:cstheme="minorHAnsi"/>
          <w:spacing w:val="-10"/>
          <w:sz w:val="24"/>
          <w:szCs w:val="24"/>
        </w:rPr>
        <w:t xml:space="preserve"> </w:t>
      </w:r>
      <w:r w:rsidRPr="00E50D45">
        <w:rPr>
          <w:rFonts w:asciiTheme="minorHAnsi" w:hAnsiTheme="minorHAnsi" w:cstheme="minorHAnsi"/>
          <w:spacing w:val="-2"/>
          <w:sz w:val="24"/>
          <w:szCs w:val="24"/>
        </w:rPr>
        <w:t>and</w:t>
      </w:r>
      <w:r w:rsidRPr="00E50D45">
        <w:rPr>
          <w:rFonts w:asciiTheme="minorHAnsi" w:hAnsiTheme="minorHAnsi" w:cstheme="minorHAnsi"/>
          <w:spacing w:val="-11"/>
          <w:sz w:val="24"/>
          <w:szCs w:val="24"/>
        </w:rPr>
        <w:t xml:space="preserve"> </w:t>
      </w:r>
      <w:r w:rsidRPr="00E50D45">
        <w:rPr>
          <w:rFonts w:asciiTheme="minorHAnsi" w:hAnsiTheme="minorHAnsi" w:cstheme="minorHAnsi"/>
          <w:spacing w:val="-2"/>
          <w:sz w:val="24"/>
          <w:szCs w:val="24"/>
        </w:rPr>
        <w:t>Student</w:t>
      </w:r>
      <w:r w:rsidRPr="00E50D45">
        <w:rPr>
          <w:rFonts w:asciiTheme="minorHAnsi" w:hAnsiTheme="minorHAnsi" w:cstheme="minorHAnsi"/>
          <w:spacing w:val="-10"/>
          <w:sz w:val="24"/>
          <w:szCs w:val="24"/>
        </w:rPr>
        <w:t xml:space="preserve"> </w:t>
      </w:r>
      <w:r w:rsidRPr="00E50D45">
        <w:rPr>
          <w:rFonts w:asciiTheme="minorHAnsi" w:hAnsiTheme="minorHAnsi" w:cstheme="minorHAnsi"/>
          <w:spacing w:val="-2"/>
          <w:sz w:val="24"/>
          <w:szCs w:val="24"/>
        </w:rPr>
        <w:t>Support</w:t>
      </w:r>
      <w:r w:rsidRPr="00E50D45">
        <w:rPr>
          <w:rFonts w:asciiTheme="minorHAnsi" w:hAnsiTheme="minorHAnsi" w:cstheme="minorHAnsi"/>
          <w:spacing w:val="-11"/>
          <w:sz w:val="24"/>
          <w:szCs w:val="24"/>
        </w:rPr>
        <w:t xml:space="preserve"> </w:t>
      </w:r>
      <w:r w:rsidRPr="00E50D45">
        <w:rPr>
          <w:rFonts w:asciiTheme="minorHAnsi" w:hAnsiTheme="minorHAnsi" w:cstheme="minorHAnsi"/>
          <w:spacing w:val="-2"/>
          <w:sz w:val="24"/>
          <w:szCs w:val="24"/>
        </w:rPr>
        <w:t>(VP:TLCESS)</w:t>
      </w:r>
      <w:bookmarkEnd w:id="0"/>
      <w:r w:rsidR="002C636F" w:rsidRPr="00E50D45">
        <w:rPr>
          <w:rFonts w:asciiTheme="minorHAnsi" w:hAnsiTheme="minorHAnsi" w:cstheme="minorHAnsi"/>
          <w:spacing w:val="-2"/>
          <w:sz w:val="24"/>
          <w:szCs w:val="24"/>
        </w:rPr>
        <w:t>, here at the University of South Africa (UNISA).</w:t>
      </w:r>
      <w:r w:rsidRPr="00E50D45">
        <w:rPr>
          <w:rFonts w:asciiTheme="minorHAnsi" w:hAnsiTheme="minorHAnsi" w:cstheme="minorHAnsi"/>
          <w:spacing w:val="-10"/>
          <w:sz w:val="24"/>
          <w:szCs w:val="24"/>
        </w:rPr>
        <w:t xml:space="preserve"> </w:t>
      </w:r>
      <w:r w:rsidRPr="00E50D45">
        <w:rPr>
          <w:rFonts w:asciiTheme="minorHAnsi" w:hAnsiTheme="minorHAnsi" w:cstheme="minorHAnsi"/>
          <w:spacing w:val="-2"/>
          <w:sz w:val="24"/>
          <w:szCs w:val="24"/>
        </w:rPr>
        <w:t>I</w:t>
      </w:r>
      <w:r w:rsidRPr="00E50D45">
        <w:rPr>
          <w:rFonts w:asciiTheme="minorHAnsi" w:hAnsiTheme="minorHAnsi" w:cstheme="minorHAnsi"/>
          <w:spacing w:val="-11"/>
          <w:sz w:val="24"/>
          <w:szCs w:val="24"/>
        </w:rPr>
        <w:t xml:space="preserve"> </w:t>
      </w:r>
      <w:r w:rsidRPr="00E50D45">
        <w:rPr>
          <w:rFonts w:asciiTheme="minorHAnsi" w:hAnsiTheme="minorHAnsi" w:cstheme="minorHAnsi"/>
          <w:spacing w:val="-2"/>
          <w:sz w:val="24"/>
          <w:szCs w:val="24"/>
        </w:rPr>
        <w:t>oversaw</w:t>
      </w:r>
      <w:r w:rsidRPr="00E50D45">
        <w:rPr>
          <w:rFonts w:asciiTheme="minorHAnsi" w:hAnsiTheme="minorHAnsi" w:cstheme="minorHAnsi"/>
          <w:spacing w:val="-10"/>
          <w:sz w:val="24"/>
          <w:szCs w:val="24"/>
        </w:rPr>
        <w:t xml:space="preserve"> </w:t>
      </w:r>
      <w:r w:rsidRPr="00E50D45">
        <w:rPr>
          <w:rFonts w:asciiTheme="minorHAnsi" w:hAnsiTheme="minorHAnsi" w:cstheme="minorHAnsi"/>
          <w:spacing w:val="-2"/>
          <w:sz w:val="24"/>
          <w:szCs w:val="24"/>
        </w:rPr>
        <w:t>all</w:t>
      </w:r>
      <w:r w:rsidRPr="00E50D45">
        <w:rPr>
          <w:rFonts w:asciiTheme="minorHAnsi" w:hAnsiTheme="minorHAnsi" w:cstheme="minorHAnsi"/>
          <w:spacing w:val="-11"/>
          <w:sz w:val="24"/>
          <w:szCs w:val="24"/>
        </w:rPr>
        <w:t xml:space="preserve"> </w:t>
      </w:r>
      <w:r w:rsidRPr="00E50D45">
        <w:rPr>
          <w:rFonts w:asciiTheme="minorHAnsi" w:hAnsiTheme="minorHAnsi" w:cstheme="minorHAnsi"/>
          <w:spacing w:val="-2"/>
          <w:sz w:val="24"/>
          <w:szCs w:val="24"/>
        </w:rPr>
        <w:t>academic</w:t>
      </w:r>
      <w:r w:rsidRPr="00E50D45">
        <w:rPr>
          <w:rFonts w:asciiTheme="minorHAnsi" w:hAnsiTheme="minorHAnsi" w:cstheme="minorHAnsi"/>
          <w:spacing w:val="-10"/>
          <w:sz w:val="24"/>
          <w:szCs w:val="24"/>
        </w:rPr>
        <w:t xml:space="preserve"> </w:t>
      </w:r>
      <w:r w:rsidRPr="00E50D45">
        <w:rPr>
          <w:rFonts w:asciiTheme="minorHAnsi" w:hAnsiTheme="minorHAnsi" w:cstheme="minorHAnsi"/>
          <w:spacing w:val="-2"/>
          <w:sz w:val="24"/>
          <w:szCs w:val="24"/>
        </w:rPr>
        <w:t>quality</w:t>
      </w:r>
      <w:r w:rsidRPr="00E50D45">
        <w:rPr>
          <w:rFonts w:asciiTheme="minorHAnsi" w:hAnsiTheme="minorHAnsi" w:cstheme="minorHAnsi"/>
          <w:spacing w:val="-11"/>
          <w:sz w:val="24"/>
          <w:szCs w:val="24"/>
        </w:rPr>
        <w:t xml:space="preserve"> </w:t>
      </w:r>
      <w:r w:rsidRPr="00E50D45">
        <w:rPr>
          <w:rFonts w:asciiTheme="minorHAnsi" w:hAnsiTheme="minorHAnsi" w:cstheme="minorHAnsi"/>
          <w:spacing w:val="-2"/>
          <w:sz w:val="24"/>
          <w:szCs w:val="24"/>
        </w:rPr>
        <w:t xml:space="preserve">assurance </w:t>
      </w:r>
      <w:r w:rsidRPr="00E50D45">
        <w:rPr>
          <w:rFonts w:asciiTheme="minorHAnsi" w:hAnsiTheme="minorHAnsi" w:cstheme="minorHAnsi"/>
          <w:sz w:val="24"/>
          <w:szCs w:val="24"/>
        </w:rPr>
        <w:t>plans, systems, processes, implementation, reporting, and improvement</w:t>
      </w:r>
      <w:r w:rsidR="00F77C4B">
        <w:rPr>
          <w:rFonts w:asciiTheme="minorHAnsi" w:hAnsiTheme="minorHAnsi" w:cstheme="minorHAnsi"/>
          <w:sz w:val="24"/>
          <w:szCs w:val="24"/>
        </w:rPr>
        <w:t>s</w:t>
      </w:r>
      <w:r w:rsidRPr="00E50D45">
        <w:rPr>
          <w:rFonts w:asciiTheme="minorHAnsi" w:hAnsiTheme="minorHAnsi" w:cstheme="minorHAnsi"/>
          <w:sz w:val="24"/>
          <w:szCs w:val="24"/>
        </w:rPr>
        <w:t xml:space="preserve"> for the university.</w:t>
      </w:r>
      <w:r w:rsidRPr="00E50D45">
        <w:rPr>
          <w:rFonts w:asciiTheme="minorHAnsi" w:hAnsiTheme="minorHAnsi" w:cstheme="minorHAnsi"/>
          <w:sz w:val="24"/>
          <w:szCs w:val="24"/>
        </w:rPr>
        <w:t xml:space="preserve"> </w:t>
      </w:r>
    </w:p>
    <w:p w14:paraId="576CFBEC" w14:textId="0118A6CA" w:rsidR="006261D7" w:rsidRPr="00E50D45" w:rsidRDefault="006261D7" w:rsidP="000A2305">
      <w:pPr>
        <w:pStyle w:val="BodyText"/>
        <w:ind w:left="0"/>
        <w:jc w:val="both"/>
        <w:rPr>
          <w:rFonts w:asciiTheme="minorHAnsi" w:hAnsiTheme="minorHAnsi" w:cstheme="minorHAnsi"/>
          <w:sz w:val="24"/>
          <w:szCs w:val="24"/>
        </w:rPr>
      </w:pPr>
    </w:p>
    <w:p w14:paraId="2C80B390" w14:textId="24CC2D07" w:rsidR="002C636F" w:rsidRPr="00E50D45" w:rsidRDefault="002C636F" w:rsidP="000A2305">
      <w:pPr>
        <w:pStyle w:val="BodyText"/>
        <w:ind w:left="0"/>
        <w:jc w:val="both"/>
        <w:rPr>
          <w:rFonts w:asciiTheme="minorHAnsi" w:hAnsiTheme="minorHAnsi" w:cstheme="minorHAnsi"/>
          <w:b/>
          <w:bCs/>
          <w:sz w:val="24"/>
          <w:szCs w:val="24"/>
        </w:rPr>
      </w:pPr>
      <w:r w:rsidRPr="00E50D45">
        <w:rPr>
          <w:rFonts w:asciiTheme="minorHAnsi" w:hAnsiTheme="minorHAnsi" w:cstheme="minorHAnsi"/>
          <w:b/>
          <w:bCs/>
          <w:sz w:val="24"/>
          <w:szCs w:val="24"/>
        </w:rPr>
        <w:t>2. Co-leader of Commonwealth of Learning Trial Audit of UNISA</w:t>
      </w:r>
    </w:p>
    <w:p w14:paraId="2FB8539C" w14:textId="77777777" w:rsidR="002C636F" w:rsidRPr="00E50D45" w:rsidRDefault="002C636F" w:rsidP="000A2305">
      <w:pPr>
        <w:pStyle w:val="BodyText"/>
        <w:ind w:left="0"/>
        <w:jc w:val="both"/>
        <w:rPr>
          <w:rFonts w:asciiTheme="minorHAnsi" w:hAnsiTheme="minorHAnsi" w:cstheme="minorHAnsi"/>
          <w:sz w:val="24"/>
          <w:szCs w:val="24"/>
        </w:rPr>
      </w:pPr>
    </w:p>
    <w:p w14:paraId="4DE65E4D" w14:textId="6C17DAD3" w:rsidR="002C636F" w:rsidRPr="00E50D45" w:rsidRDefault="002C636F" w:rsidP="000A2305">
      <w:pPr>
        <w:pStyle w:val="BodyText"/>
        <w:ind w:left="0"/>
        <w:jc w:val="both"/>
        <w:rPr>
          <w:rFonts w:asciiTheme="minorHAnsi" w:hAnsiTheme="minorHAnsi" w:cstheme="minorHAnsi"/>
          <w:sz w:val="24"/>
          <w:szCs w:val="24"/>
        </w:rPr>
      </w:pPr>
      <w:r w:rsidRPr="00E50D45">
        <w:rPr>
          <w:rFonts w:asciiTheme="minorHAnsi" w:hAnsiTheme="minorHAnsi" w:cstheme="minorHAnsi"/>
          <w:sz w:val="24"/>
          <w:szCs w:val="24"/>
        </w:rPr>
        <w:t xml:space="preserve">In 2019 until 2020 I was co-leader here at UNISA of the Commonwealth of Learning Trial Audit of the university. This was </w:t>
      </w:r>
      <w:r w:rsidR="00E50D45">
        <w:rPr>
          <w:rFonts w:asciiTheme="minorHAnsi" w:hAnsiTheme="minorHAnsi" w:cstheme="minorHAnsi"/>
          <w:sz w:val="24"/>
          <w:szCs w:val="24"/>
        </w:rPr>
        <w:t xml:space="preserve">a </w:t>
      </w:r>
      <w:r w:rsidRPr="00E50D45">
        <w:rPr>
          <w:rFonts w:asciiTheme="minorHAnsi" w:hAnsiTheme="minorHAnsi" w:cstheme="minorHAnsi"/>
          <w:sz w:val="24"/>
          <w:szCs w:val="24"/>
        </w:rPr>
        <w:t>trial audit to prepare UNISA for the coming institutional audit by the Council of Higher Education (CHE)</w:t>
      </w:r>
      <w:r w:rsidR="00F77C4B">
        <w:rPr>
          <w:rFonts w:asciiTheme="minorHAnsi" w:hAnsiTheme="minorHAnsi" w:cstheme="minorHAnsi"/>
          <w:sz w:val="24"/>
          <w:szCs w:val="24"/>
        </w:rPr>
        <w:t xml:space="preserve"> which took place in 2022</w:t>
      </w:r>
      <w:r w:rsidRPr="00E50D45">
        <w:rPr>
          <w:rFonts w:asciiTheme="minorHAnsi" w:hAnsiTheme="minorHAnsi" w:cstheme="minorHAnsi"/>
          <w:sz w:val="24"/>
          <w:szCs w:val="24"/>
        </w:rPr>
        <w:t xml:space="preserve">. The Commonwealth of Learning (COL) </w:t>
      </w:r>
      <w:r w:rsidR="00E50D45">
        <w:rPr>
          <w:rFonts w:asciiTheme="minorHAnsi" w:hAnsiTheme="minorHAnsi" w:cstheme="minorHAnsi"/>
          <w:sz w:val="24"/>
          <w:szCs w:val="24"/>
        </w:rPr>
        <w:t xml:space="preserve">panel </w:t>
      </w:r>
      <w:r w:rsidRPr="00E50D45">
        <w:rPr>
          <w:rFonts w:asciiTheme="minorHAnsi" w:hAnsiTheme="minorHAnsi" w:cstheme="minorHAnsi"/>
          <w:sz w:val="24"/>
          <w:szCs w:val="24"/>
        </w:rPr>
        <w:t xml:space="preserve">was an international panel of experts in quality assurance put together by COL to audit UNISA. The panel of experts included senior academics and vice chancellors from India, Tanzania, Mauritius, and the CEO of COL. Following the trial audit, I co-led </w:t>
      </w:r>
      <w:r w:rsidR="00E50D45">
        <w:rPr>
          <w:rFonts w:asciiTheme="minorHAnsi" w:hAnsiTheme="minorHAnsi" w:cstheme="minorHAnsi"/>
          <w:sz w:val="24"/>
          <w:szCs w:val="24"/>
        </w:rPr>
        <w:t xml:space="preserve">UNISA’s </w:t>
      </w:r>
      <w:r w:rsidRPr="00E50D45">
        <w:rPr>
          <w:rFonts w:asciiTheme="minorHAnsi" w:hAnsiTheme="minorHAnsi" w:cstheme="minorHAnsi"/>
          <w:sz w:val="24"/>
          <w:szCs w:val="24"/>
        </w:rPr>
        <w:t xml:space="preserve">process of working on the improvement plan.   </w:t>
      </w:r>
    </w:p>
    <w:p w14:paraId="1322419B" w14:textId="77777777" w:rsidR="002C636F" w:rsidRPr="00E50D45" w:rsidRDefault="002C636F" w:rsidP="000A2305">
      <w:pPr>
        <w:pStyle w:val="BodyText"/>
        <w:ind w:left="0"/>
        <w:jc w:val="both"/>
        <w:rPr>
          <w:rFonts w:asciiTheme="minorHAnsi" w:hAnsiTheme="minorHAnsi" w:cstheme="minorHAnsi"/>
          <w:sz w:val="24"/>
          <w:szCs w:val="24"/>
        </w:rPr>
      </w:pPr>
    </w:p>
    <w:p w14:paraId="441A90BE" w14:textId="4CD1A360" w:rsidR="006261D7" w:rsidRPr="00E50D45" w:rsidRDefault="00E50D45" w:rsidP="000A2305">
      <w:pPr>
        <w:pStyle w:val="BodyText"/>
        <w:ind w:left="0"/>
        <w:jc w:val="both"/>
        <w:rPr>
          <w:rFonts w:asciiTheme="minorHAnsi" w:hAnsiTheme="minorHAnsi" w:cstheme="minorHAnsi"/>
          <w:b/>
          <w:bCs/>
          <w:sz w:val="24"/>
          <w:szCs w:val="24"/>
        </w:rPr>
      </w:pPr>
      <w:r w:rsidRPr="00E50D45">
        <w:rPr>
          <w:rFonts w:asciiTheme="minorHAnsi" w:hAnsiTheme="minorHAnsi" w:cstheme="minorHAnsi"/>
          <w:b/>
          <w:bCs/>
          <w:sz w:val="24"/>
          <w:szCs w:val="24"/>
        </w:rPr>
        <w:t xml:space="preserve">3. </w:t>
      </w:r>
      <w:r w:rsidR="006261D7" w:rsidRPr="00E50D45">
        <w:rPr>
          <w:rFonts w:asciiTheme="minorHAnsi" w:hAnsiTheme="minorHAnsi" w:cstheme="minorHAnsi"/>
          <w:b/>
          <w:bCs/>
          <w:sz w:val="24"/>
          <w:szCs w:val="24"/>
        </w:rPr>
        <w:t xml:space="preserve">Co-leader of the </w:t>
      </w:r>
      <w:bookmarkStart w:id="1" w:name="_Hlk201066402"/>
      <w:r w:rsidR="006261D7" w:rsidRPr="00E50D45">
        <w:rPr>
          <w:rFonts w:asciiTheme="minorHAnsi" w:hAnsiTheme="minorHAnsi" w:cstheme="minorHAnsi"/>
          <w:b/>
          <w:bCs/>
          <w:sz w:val="24"/>
          <w:szCs w:val="24"/>
        </w:rPr>
        <w:t>Council of Higher Education Institutional Audit of UNISA</w:t>
      </w:r>
      <w:bookmarkEnd w:id="1"/>
    </w:p>
    <w:p w14:paraId="0718062E" w14:textId="4B1D894A" w:rsidR="006261D7" w:rsidRPr="00E50D45" w:rsidRDefault="006261D7" w:rsidP="000A2305">
      <w:pPr>
        <w:pStyle w:val="BodyText"/>
        <w:ind w:left="0"/>
        <w:jc w:val="both"/>
        <w:rPr>
          <w:rFonts w:asciiTheme="minorHAnsi" w:hAnsiTheme="minorHAnsi" w:cstheme="minorHAnsi"/>
          <w:sz w:val="24"/>
          <w:szCs w:val="24"/>
        </w:rPr>
      </w:pPr>
    </w:p>
    <w:p w14:paraId="48B32D5B" w14:textId="7AC55593" w:rsidR="006261D7" w:rsidRDefault="00E50D45" w:rsidP="000A2305">
      <w:pPr>
        <w:pStyle w:val="BodyText"/>
        <w:ind w:left="0"/>
        <w:jc w:val="both"/>
        <w:rPr>
          <w:rFonts w:asciiTheme="minorHAnsi" w:hAnsiTheme="minorHAnsi" w:cstheme="minorHAnsi"/>
          <w:sz w:val="24"/>
          <w:szCs w:val="24"/>
        </w:rPr>
      </w:pPr>
      <w:r>
        <w:rPr>
          <w:rFonts w:asciiTheme="minorHAnsi" w:hAnsiTheme="minorHAnsi" w:cstheme="minorHAnsi"/>
          <w:sz w:val="24"/>
          <w:szCs w:val="24"/>
        </w:rPr>
        <w:t xml:space="preserve">In late </w:t>
      </w:r>
      <w:r w:rsidR="006261D7" w:rsidRPr="00E50D45">
        <w:rPr>
          <w:rFonts w:asciiTheme="minorHAnsi" w:hAnsiTheme="minorHAnsi" w:cstheme="minorHAnsi"/>
          <w:sz w:val="24"/>
          <w:szCs w:val="24"/>
        </w:rPr>
        <w:t>202</w:t>
      </w:r>
      <w:r>
        <w:rPr>
          <w:rFonts w:asciiTheme="minorHAnsi" w:hAnsiTheme="minorHAnsi" w:cstheme="minorHAnsi"/>
          <w:sz w:val="24"/>
          <w:szCs w:val="24"/>
        </w:rPr>
        <w:t>0 the CHE released the framework for the institutional audits in the country</w:t>
      </w:r>
      <w:r w:rsidR="00F77C4B">
        <w:rPr>
          <w:rFonts w:asciiTheme="minorHAnsi" w:hAnsiTheme="minorHAnsi" w:cstheme="minorHAnsi"/>
          <w:sz w:val="24"/>
          <w:szCs w:val="24"/>
        </w:rPr>
        <w:t xml:space="preserve"> (South Africa)</w:t>
      </w:r>
      <w:r>
        <w:rPr>
          <w:rFonts w:asciiTheme="minorHAnsi" w:hAnsiTheme="minorHAnsi" w:cstheme="minorHAnsi"/>
          <w:sz w:val="24"/>
          <w:szCs w:val="24"/>
        </w:rPr>
        <w:t>.</w:t>
      </w:r>
      <w:r w:rsidR="006261D7" w:rsidRPr="00E50D45">
        <w:rPr>
          <w:rFonts w:asciiTheme="minorHAnsi" w:hAnsiTheme="minorHAnsi" w:cstheme="minorHAnsi"/>
          <w:sz w:val="24"/>
          <w:szCs w:val="24"/>
        </w:rPr>
        <w:t xml:space="preserve"> </w:t>
      </w:r>
      <w:r>
        <w:rPr>
          <w:rFonts w:asciiTheme="minorHAnsi" w:hAnsiTheme="minorHAnsi" w:cstheme="minorHAnsi"/>
          <w:sz w:val="24"/>
          <w:szCs w:val="24"/>
        </w:rPr>
        <w:t xml:space="preserve">In 2021 UNISA commenced the process to develop a Self-Evaluation Report (SER), which we submitted to the CHE in 2021. In </w:t>
      </w:r>
      <w:r w:rsidR="00276125">
        <w:rPr>
          <w:rFonts w:asciiTheme="minorHAnsi" w:hAnsiTheme="minorHAnsi" w:cstheme="minorHAnsi"/>
          <w:sz w:val="24"/>
          <w:szCs w:val="24"/>
        </w:rPr>
        <w:t xml:space="preserve">April </w:t>
      </w:r>
      <w:r w:rsidR="00276125" w:rsidRPr="00E50D45">
        <w:rPr>
          <w:rFonts w:asciiTheme="minorHAnsi" w:hAnsiTheme="minorHAnsi" w:cstheme="minorHAnsi"/>
          <w:sz w:val="24"/>
          <w:szCs w:val="24"/>
        </w:rPr>
        <w:t>2022,</w:t>
      </w:r>
      <w:r w:rsidR="006261D7" w:rsidRPr="00E50D45">
        <w:rPr>
          <w:rFonts w:asciiTheme="minorHAnsi" w:hAnsiTheme="minorHAnsi" w:cstheme="minorHAnsi"/>
          <w:sz w:val="24"/>
          <w:szCs w:val="24"/>
        </w:rPr>
        <w:t xml:space="preserve"> </w:t>
      </w:r>
      <w:r>
        <w:rPr>
          <w:rFonts w:asciiTheme="minorHAnsi" w:hAnsiTheme="minorHAnsi" w:cstheme="minorHAnsi"/>
          <w:sz w:val="24"/>
          <w:szCs w:val="24"/>
        </w:rPr>
        <w:t>the CHE audited UNISA</w:t>
      </w:r>
      <w:r w:rsidR="00E6767A">
        <w:rPr>
          <w:rFonts w:asciiTheme="minorHAnsi" w:hAnsiTheme="minorHAnsi" w:cstheme="minorHAnsi"/>
          <w:sz w:val="24"/>
          <w:szCs w:val="24"/>
        </w:rPr>
        <w:t xml:space="preserve"> and did a site visit</w:t>
      </w:r>
      <w:r>
        <w:rPr>
          <w:rFonts w:asciiTheme="minorHAnsi" w:hAnsiTheme="minorHAnsi" w:cstheme="minorHAnsi"/>
          <w:sz w:val="24"/>
          <w:szCs w:val="24"/>
        </w:rPr>
        <w:t xml:space="preserve">. </w:t>
      </w:r>
      <w:r w:rsidR="006261D7" w:rsidRPr="00E50D45">
        <w:rPr>
          <w:rFonts w:asciiTheme="minorHAnsi" w:hAnsiTheme="minorHAnsi" w:cstheme="minorHAnsi"/>
          <w:sz w:val="24"/>
          <w:szCs w:val="24"/>
        </w:rPr>
        <w:t xml:space="preserve">I was </w:t>
      </w:r>
      <w:r w:rsidR="00E6767A">
        <w:rPr>
          <w:rFonts w:asciiTheme="minorHAnsi" w:hAnsiTheme="minorHAnsi" w:cstheme="minorHAnsi"/>
          <w:sz w:val="24"/>
          <w:szCs w:val="24"/>
        </w:rPr>
        <w:t xml:space="preserve">a </w:t>
      </w:r>
      <w:r w:rsidR="006261D7" w:rsidRPr="00E50D45">
        <w:rPr>
          <w:rFonts w:asciiTheme="minorHAnsi" w:hAnsiTheme="minorHAnsi" w:cstheme="minorHAnsi"/>
          <w:sz w:val="24"/>
          <w:szCs w:val="24"/>
        </w:rPr>
        <w:t>co-leader</w:t>
      </w:r>
      <w:r w:rsidR="006261D7" w:rsidRPr="00E50D45">
        <w:rPr>
          <w:rFonts w:asciiTheme="minorHAnsi" w:hAnsiTheme="minorHAnsi" w:cstheme="minorHAnsi"/>
          <w:sz w:val="24"/>
          <w:szCs w:val="24"/>
        </w:rPr>
        <w:t xml:space="preserve"> </w:t>
      </w:r>
      <w:r>
        <w:rPr>
          <w:rFonts w:asciiTheme="minorHAnsi" w:hAnsiTheme="minorHAnsi" w:cstheme="minorHAnsi"/>
          <w:sz w:val="24"/>
          <w:szCs w:val="24"/>
        </w:rPr>
        <w:t xml:space="preserve">to prepare </w:t>
      </w:r>
      <w:r w:rsidR="006261D7" w:rsidRPr="00E50D45">
        <w:rPr>
          <w:rFonts w:asciiTheme="minorHAnsi" w:hAnsiTheme="minorHAnsi" w:cstheme="minorHAnsi"/>
          <w:sz w:val="24"/>
          <w:szCs w:val="24"/>
        </w:rPr>
        <w:t>UNISA</w:t>
      </w:r>
      <w:r>
        <w:rPr>
          <w:rFonts w:asciiTheme="minorHAnsi" w:hAnsiTheme="minorHAnsi" w:cstheme="minorHAnsi"/>
          <w:sz w:val="24"/>
          <w:szCs w:val="24"/>
        </w:rPr>
        <w:t xml:space="preserve"> to be ready for the CHE Audit. I </w:t>
      </w:r>
      <w:r w:rsidR="00276125">
        <w:rPr>
          <w:rFonts w:asciiTheme="minorHAnsi" w:hAnsiTheme="minorHAnsi" w:cstheme="minorHAnsi"/>
          <w:sz w:val="24"/>
          <w:szCs w:val="24"/>
        </w:rPr>
        <w:t>participated in</w:t>
      </w:r>
      <w:r>
        <w:rPr>
          <w:rFonts w:asciiTheme="minorHAnsi" w:hAnsiTheme="minorHAnsi" w:cstheme="minorHAnsi"/>
          <w:sz w:val="24"/>
          <w:szCs w:val="24"/>
        </w:rPr>
        <w:t xml:space="preserve"> the preparatory process, compilation of the SER, preparation of the visit by the panel of experts, and the drafting of the improvement plan following the release of the report on UNISA by the CHE.</w:t>
      </w:r>
    </w:p>
    <w:p w14:paraId="5039001A" w14:textId="77777777" w:rsidR="00E50D45" w:rsidRDefault="00E50D45" w:rsidP="000A2305">
      <w:pPr>
        <w:pStyle w:val="BodyText"/>
        <w:ind w:left="0"/>
        <w:jc w:val="both"/>
        <w:rPr>
          <w:rFonts w:asciiTheme="minorHAnsi" w:hAnsiTheme="minorHAnsi" w:cstheme="minorHAnsi"/>
          <w:sz w:val="24"/>
          <w:szCs w:val="24"/>
        </w:rPr>
      </w:pPr>
    </w:p>
    <w:p w14:paraId="300C4372" w14:textId="77777777" w:rsidR="006261D7" w:rsidRPr="00FD5003" w:rsidRDefault="00E50D45" w:rsidP="000A2305">
      <w:pPr>
        <w:pStyle w:val="BodyText"/>
        <w:ind w:left="0"/>
        <w:jc w:val="both"/>
        <w:rPr>
          <w:rFonts w:asciiTheme="minorHAnsi" w:hAnsiTheme="minorHAnsi" w:cstheme="minorHAnsi"/>
          <w:b/>
          <w:bCs/>
          <w:sz w:val="24"/>
          <w:szCs w:val="24"/>
        </w:rPr>
      </w:pPr>
      <w:r w:rsidRPr="00FD5003">
        <w:rPr>
          <w:rFonts w:asciiTheme="minorHAnsi" w:hAnsiTheme="minorHAnsi" w:cstheme="minorHAnsi"/>
          <w:b/>
          <w:bCs/>
          <w:sz w:val="24"/>
          <w:szCs w:val="24"/>
        </w:rPr>
        <w:t>4. Acting Executive Director Department of Tuition Support and Facilitation of Learning</w:t>
      </w:r>
    </w:p>
    <w:p w14:paraId="2B56F3FA" w14:textId="77777777" w:rsidR="00E50D45" w:rsidRPr="00FD5003" w:rsidRDefault="00E50D45" w:rsidP="000A2305">
      <w:pPr>
        <w:pStyle w:val="BodyText"/>
        <w:ind w:left="0"/>
        <w:jc w:val="both"/>
        <w:rPr>
          <w:rFonts w:asciiTheme="minorHAnsi" w:hAnsiTheme="minorHAnsi" w:cstheme="minorHAnsi"/>
          <w:sz w:val="24"/>
          <w:szCs w:val="24"/>
        </w:rPr>
      </w:pPr>
    </w:p>
    <w:p w14:paraId="65DD45A9" w14:textId="3BBDFB14" w:rsidR="00E50D45" w:rsidRPr="00FD5003" w:rsidRDefault="00E50D45" w:rsidP="000A2305">
      <w:pPr>
        <w:pStyle w:val="BodyText"/>
        <w:spacing w:before="80"/>
        <w:ind w:left="0"/>
        <w:jc w:val="both"/>
        <w:rPr>
          <w:b/>
          <w:spacing w:val="-2"/>
        </w:rPr>
      </w:pPr>
      <w:r w:rsidRPr="00FD5003">
        <w:rPr>
          <w:rFonts w:asciiTheme="minorHAnsi" w:hAnsiTheme="minorHAnsi" w:cstheme="minorHAnsi"/>
          <w:sz w:val="24"/>
          <w:szCs w:val="24"/>
        </w:rPr>
        <w:t>From</w:t>
      </w:r>
      <w:r w:rsidRPr="00FD5003">
        <w:rPr>
          <w:rFonts w:asciiTheme="minorHAnsi" w:hAnsiTheme="minorHAnsi" w:cstheme="minorHAnsi"/>
          <w:spacing w:val="-5"/>
          <w:sz w:val="24"/>
          <w:szCs w:val="24"/>
        </w:rPr>
        <w:t xml:space="preserve"> </w:t>
      </w:r>
      <w:r w:rsidRPr="00FD5003">
        <w:rPr>
          <w:rFonts w:asciiTheme="minorHAnsi" w:hAnsiTheme="minorHAnsi" w:cstheme="minorHAnsi"/>
          <w:sz w:val="24"/>
          <w:szCs w:val="24"/>
        </w:rPr>
        <w:t>1</w:t>
      </w:r>
      <w:r w:rsidRPr="00FD5003">
        <w:rPr>
          <w:rFonts w:asciiTheme="minorHAnsi" w:hAnsiTheme="minorHAnsi" w:cstheme="minorHAnsi"/>
          <w:spacing w:val="-7"/>
          <w:sz w:val="24"/>
          <w:szCs w:val="24"/>
        </w:rPr>
        <w:t xml:space="preserve"> </w:t>
      </w:r>
      <w:r w:rsidRPr="00FD5003">
        <w:rPr>
          <w:rFonts w:asciiTheme="minorHAnsi" w:hAnsiTheme="minorHAnsi" w:cstheme="minorHAnsi"/>
          <w:sz w:val="24"/>
          <w:szCs w:val="24"/>
        </w:rPr>
        <w:t>August</w:t>
      </w:r>
      <w:r w:rsidRPr="00FD5003">
        <w:rPr>
          <w:rFonts w:asciiTheme="minorHAnsi" w:hAnsiTheme="minorHAnsi" w:cstheme="minorHAnsi"/>
          <w:spacing w:val="-6"/>
          <w:sz w:val="24"/>
          <w:szCs w:val="24"/>
        </w:rPr>
        <w:t xml:space="preserve"> </w:t>
      </w:r>
      <w:r w:rsidRPr="00FD5003">
        <w:rPr>
          <w:rFonts w:asciiTheme="minorHAnsi" w:hAnsiTheme="minorHAnsi" w:cstheme="minorHAnsi"/>
          <w:sz w:val="24"/>
          <w:szCs w:val="24"/>
        </w:rPr>
        <w:t>2021</w:t>
      </w:r>
      <w:r w:rsidRPr="00FD5003">
        <w:rPr>
          <w:rFonts w:asciiTheme="minorHAnsi" w:hAnsiTheme="minorHAnsi" w:cstheme="minorHAnsi"/>
          <w:spacing w:val="-5"/>
          <w:sz w:val="24"/>
          <w:szCs w:val="24"/>
        </w:rPr>
        <w:t xml:space="preserve"> </w:t>
      </w:r>
      <w:r w:rsidRPr="00FD5003">
        <w:rPr>
          <w:rFonts w:asciiTheme="minorHAnsi" w:hAnsiTheme="minorHAnsi" w:cstheme="minorHAnsi"/>
          <w:sz w:val="24"/>
          <w:szCs w:val="24"/>
        </w:rPr>
        <w:t>until</w:t>
      </w:r>
      <w:r w:rsidRPr="00FD5003">
        <w:rPr>
          <w:rFonts w:asciiTheme="minorHAnsi" w:hAnsiTheme="minorHAnsi" w:cstheme="minorHAnsi"/>
          <w:spacing w:val="-7"/>
          <w:sz w:val="24"/>
          <w:szCs w:val="24"/>
        </w:rPr>
        <w:t xml:space="preserve"> </w:t>
      </w:r>
      <w:r w:rsidRPr="00FD5003">
        <w:rPr>
          <w:rFonts w:asciiTheme="minorHAnsi" w:hAnsiTheme="minorHAnsi" w:cstheme="minorHAnsi"/>
          <w:sz w:val="24"/>
          <w:szCs w:val="24"/>
        </w:rPr>
        <w:t>11</w:t>
      </w:r>
      <w:r w:rsidRPr="00FD5003">
        <w:rPr>
          <w:rFonts w:asciiTheme="minorHAnsi" w:hAnsiTheme="minorHAnsi" w:cstheme="minorHAnsi"/>
          <w:spacing w:val="-7"/>
          <w:sz w:val="24"/>
          <w:szCs w:val="24"/>
        </w:rPr>
        <w:t xml:space="preserve"> </w:t>
      </w:r>
      <w:r w:rsidRPr="00FD5003">
        <w:rPr>
          <w:rFonts w:asciiTheme="minorHAnsi" w:hAnsiTheme="minorHAnsi" w:cstheme="minorHAnsi"/>
          <w:sz w:val="24"/>
          <w:szCs w:val="24"/>
        </w:rPr>
        <w:t>July</w:t>
      </w:r>
      <w:r w:rsidRPr="00FD5003">
        <w:rPr>
          <w:rFonts w:asciiTheme="minorHAnsi" w:hAnsiTheme="minorHAnsi" w:cstheme="minorHAnsi"/>
          <w:spacing w:val="-6"/>
          <w:sz w:val="24"/>
          <w:szCs w:val="24"/>
        </w:rPr>
        <w:t xml:space="preserve"> </w:t>
      </w:r>
      <w:r w:rsidRPr="00FD5003">
        <w:rPr>
          <w:rFonts w:asciiTheme="minorHAnsi" w:hAnsiTheme="minorHAnsi" w:cstheme="minorHAnsi"/>
          <w:sz w:val="24"/>
          <w:szCs w:val="24"/>
        </w:rPr>
        <w:t>2022,</w:t>
      </w:r>
      <w:r w:rsidRPr="00FD5003">
        <w:rPr>
          <w:rFonts w:asciiTheme="minorHAnsi" w:hAnsiTheme="minorHAnsi" w:cstheme="minorHAnsi"/>
          <w:spacing w:val="-6"/>
          <w:sz w:val="24"/>
          <w:szCs w:val="24"/>
        </w:rPr>
        <w:t xml:space="preserve"> </w:t>
      </w:r>
      <w:r w:rsidRPr="00FD5003">
        <w:rPr>
          <w:rFonts w:asciiTheme="minorHAnsi" w:hAnsiTheme="minorHAnsi" w:cstheme="minorHAnsi"/>
          <w:sz w:val="24"/>
          <w:szCs w:val="24"/>
        </w:rPr>
        <w:t>I</w:t>
      </w:r>
      <w:r w:rsidR="00E6767A">
        <w:rPr>
          <w:rFonts w:asciiTheme="minorHAnsi" w:hAnsiTheme="minorHAnsi" w:cstheme="minorHAnsi"/>
          <w:spacing w:val="-7"/>
          <w:sz w:val="24"/>
          <w:szCs w:val="24"/>
        </w:rPr>
        <w:t xml:space="preserve"> was </w:t>
      </w:r>
      <w:r w:rsidRPr="00FD5003">
        <w:rPr>
          <w:rFonts w:asciiTheme="minorHAnsi" w:hAnsiTheme="minorHAnsi" w:cstheme="minorHAnsi"/>
          <w:sz w:val="24"/>
          <w:szCs w:val="24"/>
        </w:rPr>
        <w:t>working</w:t>
      </w:r>
      <w:r w:rsidRPr="00FD5003">
        <w:rPr>
          <w:rFonts w:asciiTheme="minorHAnsi" w:hAnsiTheme="minorHAnsi" w:cstheme="minorHAnsi"/>
          <w:spacing w:val="-6"/>
          <w:sz w:val="24"/>
          <w:szCs w:val="24"/>
        </w:rPr>
        <w:t xml:space="preserve"> </w:t>
      </w:r>
      <w:r w:rsidRPr="00FD5003">
        <w:rPr>
          <w:rFonts w:asciiTheme="minorHAnsi" w:hAnsiTheme="minorHAnsi" w:cstheme="minorHAnsi"/>
          <w:sz w:val="24"/>
          <w:szCs w:val="24"/>
        </w:rPr>
        <w:t>as</w:t>
      </w:r>
      <w:r w:rsidRPr="00FD5003">
        <w:rPr>
          <w:rFonts w:asciiTheme="minorHAnsi" w:hAnsiTheme="minorHAnsi" w:cstheme="minorHAnsi"/>
          <w:spacing w:val="-5"/>
          <w:sz w:val="24"/>
          <w:szCs w:val="24"/>
        </w:rPr>
        <w:t xml:space="preserve"> </w:t>
      </w:r>
      <w:r w:rsidRPr="00FD5003">
        <w:rPr>
          <w:rFonts w:asciiTheme="minorHAnsi" w:hAnsiTheme="minorHAnsi" w:cstheme="minorHAnsi"/>
          <w:sz w:val="24"/>
          <w:szCs w:val="24"/>
        </w:rPr>
        <w:t>Acting</w:t>
      </w:r>
      <w:r w:rsidRPr="00FD5003">
        <w:rPr>
          <w:rFonts w:asciiTheme="minorHAnsi" w:hAnsiTheme="minorHAnsi" w:cstheme="minorHAnsi"/>
          <w:spacing w:val="-7"/>
          <w:sz w:val="24"/>
          <w:szCs w:val="24"/>
        </w:rPr>
        <w:t xml:space="preserve"> </w:t>
      </w:r>
      <w:r w:rsidRPr="00FD5003">
        <w:rPr>
          <w:rFonts w:asciiTheme="minorHAnsi" w:hAnsiTheme="minorHAnsi" w:cstheme="minorHAnsi"/>
          <w:sz w:val="24"/>
          <w:szCs w:val="24"/>
        </w:rPr>
        <w:t>Executive</w:t>
      </w:r>
      <w:r w:rsidRPr="00FD5003">
        <w:rPr>
          <w:rFonts w:asciiTheme="minorHAnsi" w:hAnsiTheme="minorHAnsi" w:cstheme="minorHAnsi"/>
          <w:spacing w:val="-6"/>
          <w:sz w:val="24"/>
          <w:szCs w:val="24"/>
        </w:rPr>
        <w:t xml:space="preserve"> </w:t>
      </w:r>
      <w:r w:rsidRPr="00FD5003">
        <w:rPr>
          <w:rFonts w:asciiTheme="minorHAnsi" w:hAnsiTheme="minorHAnsi" w:cstheme="minorHAnsi"/>
          <w:sz w:val="24"/>
          <w:szCs w:val="24"/>
        </w:rPr>
        <w:t>Director:</w:t>
      </w:r>
      <w:r w:rsidRPr="00FD5003">
        <w:rPr>
          <w:rFonts w:asciiTheme="minorHAnsi" w:hAnsiTheme="minorHAnsi" w:cstheme="minorHAnsi"/>
          <w:spacing w:val="-7"/>
          <w:sz w:val="24"/>
          <w:szCs w:val="24"/>
        </w:rPr>
        <w:t xml:space="preserve"> </w:t>
      </w:r>
      <w:r w:rsidRPr="00FD5003">
        <w:rPr>
          <w:rFonts w:asciiTheme="minorHAnsi" w:hAnsiTheme="minorHAnsi" w:cstheme="minorHAnsi"/>
          <w:sz w:val="24"/>
          <w:szCs w:val="24"/>
        </w:rPr>
        <w:t>Department</w:t>
      </w:r>
      <w:r w:rsidRPr="00FD5003">
        <w:rPr>
          <w:rFonts w:asciiTheme="minorHAnsi" w:hAnsiTheme="minorHAnsi" w:cstheme="minorHAnsi"/>
          <w:spacing w:val="-6"/>
          <w:sz w:val="24"/>
          <w:szCs w:val="24"/>
        </w:rPr>
        <w:t xml:space="preserve"> </w:t>
      </w:r>
      <w:r w:rsidRPr="00FD5003">
        <w:rPr>
          <w:rFonts w:asciiTheme="minorHAnsi" w:hAnsiTheme="minorHAnsi" w:cstheme="minorHAnsi"/>
          <w:sz w:val="24"/>
          <w:szCs w:val="24"/>
        </w:rPr>
        <w:t>of Tuition Support and Facilitation of Learning (</w:t>
      </w:r>
      <w:r w:rsidR="00FD5003" w:rsidRPr="00FD5003">
        <w:rPr>
          <w:rFonts w:asciiTheme="minorHAnsi" w:hAnsiTheme="minorHAnsi" w:cstheme="minorHAnsi"/>
          <w:sz w:val="24"/>
          <w:szCs w:val="24"/>
        </w:rPr>
        <w:t xml:space="preserve">Acting ED </w:t>
      </w:r>
      <w:r w:rsidRPr="00FD5003">
        <w:rPr>
          <w:rFonts w:asciiTheme="minorHAnsi" w:hAnsiTheme="minorHAnsi" w:cstheme="minorHAnsi"/>
          <w:sz w:val="24"/>
          <w:szCs w:val="24"/>
        </w:rPr>
        <w:t>DTSFL)</w:t>
      </w:r>
      <w:r w:rsidR="00FD5003" w:rsidRPr="00FD5003">
        <w:rPr>
          <w:rFonts w:asciiTheme="minorHAnsi" w:hAnsiTheme="minorHAnsi" w:cstheme="minorHAnsi"/>
          <w:sz w:val="24"/>
          <w:szCs w:val="24"/>
        </w:rPr>
        <w:t xml:space="preserve">, here at UNISA. I oversaw all matters affecting tuition support and facilitation of learning across the university. </w:t>
      </w:r>
      <w:r w:rsidR="00FD5003" w:rsidRPr="00FD5003">
        <w:rPr>
          <w:rFonts w:asciiTheme="minorHAnsi" w:hAnsiTheme="minorHAnsi" w:cstheme="minorHAnsi"/>
          <w:spacing w:val="-2"/>
          <w:sz w:val="24"/>
          <w:szCs w:val="24"/>
        </w:rPr>
        <w:t xml:space="preserve">The </w:t>
      </w:r>
      <w:r w:rsidRPr="00FD5003">
        <w:rPr>
          <w:rFonts w:asciiTheme="minorHAnsi" w:hAnsiTheme="minorHAnsi" w:cstheme="minorHAnsi"/>
          <w:spacing w:val="-2"/>
          <w:sz w:val="24"/>
          <w:szCs w:val="24"/>
        </w:rPr>
        <w:t>university</w:t>
      </w:r>
      <w:r w:rsidR="00FD5003" w:rsidRPr="00FD5003">
        <w:rPr>
          <w:rFonts w:asciiTheme="minorHAnsi" w:hAnsiTheme="minorHAnsi" w:cstheme="minorHAnsi"/>
          <w:spacing w:val="-11"/>
          <w:sz w:val="24"/>
          <w:szCs w:val="24"/>
        </w:rPr>
        <w:t xml:space="preserve"> management</w:t>
      </w:r>
      <w:r w:rsidRPr="00FD5003">
        <w:rPr>
          <w:rFonts w:asciiTheme="minorHAnsi" w:hAnsiTheme="minorHAnsi" w:cstheme="minorHAnsi"/>
          <w:spacing w:val="-10"/>
          <w:sz w:val="24"/>
          <w:szCs w:val="24"/>
        </w:rPr>
        <w:t xml:space="preserve"> </w:t>
      </w:r>
      <w:r w:rsidRPr="00FD5003">
        <w:rPr>
          <w:rFonts w:asciiTheme="minorHAnsi" w:hAnsiTheme="minorHAnsi" w:cstheme="minorHAnsi"/>
          <w:spacing w:val="-2"/>
          <w:sz w:val="24"/>
          <w:szCs w:val="24"/>
        </w:rPr>
        <w:t>requested</w:t>
      </w:r>
      <w:r w:rsidRPr="00FD5003">
        <w:rPr>
          <w:rFonts w:asciiTheme="minorHAnsi" w:hAnsiTheme="minorHAnsi" w:cstheme="minorHAnsi"/>
          <w:spacing w:val="-11"/>
          <w:sz w:val="24"/>
          <w:szCs w:val="24"/>
        </w:rPr>
        <w:t xml:space="preserve"> </w:t>
      </w:r>
      <w:r w:rsidRPr="00FD5003">
        <w:rPr>
          <w:rFonts w:asciiTheme="minorHAnsi" w:hAnsiTheme="minorHAnsi" w:cstheme="minorHAnsi"/>
          <w:spacing w:val="-2"/>
          <w:sz w:val="24"/>
          <w:szCs w:val="24"/>
        </w:rPr>
        <w:t>me</w:t>
      </w:r>
      <w:r w:rsidRPr="00FD5003">
        <w:rPr>
          <w:rFonts w:asciiTheme="minorHAnsi" w:hAnsiTheme="minorHAnsi" w:cstheme="minorHAnsi"/>
          <w:spacing w:val="-10"/>
          <w:sz w:val="24"/>
          <w:szCs w:val="24"/>
        </w:rPr>
        <w:t xml:space="preserve"> </w:t>
      </w:r>
      <w:r w:rsidRPr="00FD5003">
        <w:rPr>
          <w:rFonts w:asciiTheme="minorHAnsi" w:hAnsiTheme="minorHAnsi" w:cstheme="minorHAnsi"/>
          <w:spacing w:val="-2"/>
          <w:sz w:val="24"/>
          <w:szCs w:val="24"/>
        </w:rPr>
        <w:t>to</w:t>
      </w:r>
      <w:r w:rsidRPr="00FD5003">
        <w:rPr>
          <w:rFonts w:asciiTheme="minorHAnsi" w:hAnsiTheme="minorHAnsi" w:cstheme="minorHAnsi"/>
          <w:spacing w:val="-11"/>
          <w:sz w:val="24"/>
          <w:szCs w:val="24"/>
        </w:rPr>
        <w:t xml:space="preserve"> </w:t>
      </w:r>
      <w:r w:rsidRPr="00FD5003">
        <w:rPr>
          <w:rFonts w:asciiTheme="minorHAnsi" w:hAnsiTheme="minorHAnsi" w:cstheme="minorHAnsi"/>
          <w:spacing w:val="-2"/>
          <w:sz w:val="24"/>
          <w:szCs w:val="24"/>
        </w:rPr>
        <w:t>hold</w:t>
      </w:r>
      <w:r w:rsidRPr="00FD5003">
        <w:rPr>
          <w:rFonts w:asciiTheme="minorHAnsi" w:hAnsiTheme="minorHAnsi" w:cstheme="minorHAnsi"/>
          <w:spacing w:val="-10"/>
          <w:sz w:val="24"/>
          <w:szCs w:val="24"/>
        </w:rPr>
        <w:t xml:space="preserve"> </w:t>
      </w:r>
      <w:r w:rsidR="00FD5003" w:rsidRPr="00FD5003">
        <w:rPr>
          <w:rFonts w:asciiTheme="minorHAnsi" w:hAnsiTheme="minorHAnsi" w:cstheme="minorHAnsi"/>
          <w:spacing w:val="-2"/>
          <w:sz w:val="24"/>
          <w:szCs w:val="24"/>
        </w:rPr>
        <w:t>and deliver on this role while I was also Director of AQAE. The university</w:t>
      </w:r>
      <w:r w:rsidR="00E6767A">
        <w:rPr>
          <w:rFonts w:asciiTheme="minorHAnsi" w:hAnsiTheme="minorHAnsi" w:cstheme="minorHAnsi"/>
          <w:spacing w:val="-2"/>
          <w:sz w:val="24"/>
          <w:szCs w:val="24"/>
        </w:rPr>
        <w:t xml:space="preserve"> management perceived </w:t>
      </w:r>
      <w:r w:rsidR="00FD5003" w:rsidRPr="00FD5003">
        <w:rPr>
          <w:rFonts w:asciiTheme="minorHAnsi" w:hAnsiTheme="minorHAnsi" w:cstheme="minorHAnsi"/>
          <w:spacing w:val="-2"/>
          <w:sz w:val="24"/>
          <w:szCs w:val="24"/>
        </w:rPr>
        <w:t xml:space="preserve">these two roles as critical </w:t>
      </w:r>
      <w:r w:rsidRPr="00FD5003">
        <w:rPr>
          <w:rFonts w:asciiTheme="minorHAnsi" w:hAnsiTheme="minorHAnsi" w:cstheme="minorHAnsi"/>
          <w:sz w:val="24"/>
          <w:szCs w:val="24"/>
        </w:rPr>
        <w:t>to</w:t>
      </w:r>
      <w:r w:rsidRPr="00FD5003">
        <w:rPr>
          <w:rFonts w:asciiTheme="minorHAnsi" w:hAnsiTheme="minorHAnsi" w:cstheme="minorHAnsi"/>
          <w:spacing w:val="-12"/>
          <w:sz w:val="24"/>
          <w:szCs w:val="24"/>
        </w:rPr>
        <w:t xml:space="preserve"> </w:t>
      </w:r>
      <w:r w:rsidRPr="00FD5003">
        <w:rPr>
          <w:rFonts w:asciiTheme="minorHAnsi" w:hAnsiTheme="minorHAnsi" w:cstheme="minorHAnsi"/>
          <w:sz w:val="24"/>
          <w:szCs w:val="24"/>
        </w:rPr>
        <w:t>well</w:t>
      </w:r>
      <w:r w:rsidRPr="00FD5003">
        <w:rPr>
          <w:rFonts w:asciiTheme="minorHAnsi" w:hAnsiTheme="minorHAnsi" w:cstheme="minorHAnsi"/>
          <w:spacing w:val="-13"/>
          <w:sz w:val="24"/>
          <w:szCs w:val="24"/>
        </w:rPr>
        <w:t xml:space="preserve"> </w:t>
      </w:r>
      <w:r w:rsidRPr="00FD5003">
        <w:rPr>
          <w:rFonts w:asciiTheme="minorHAnsi" w:hAnsiTheme="minorHAnsi" w:cstheme="minorHAnsi"/>
          <w:sz w:val="24"/>
          <w:szCs w:val="24"/>
        </w:rPr>
        <w:t>prepare</w:t>
      </w:r>
      <w:r w:rsidRPr="00FD5003">
        <w:rPr>
          <w:rFonts w:asciiTheme="minorHAnsi" w:hAnsiTheme="minorHAnsi" w:cstheme="minorHAnsi"/>
          <w:spacing w:val="-12"/>
          <w:sz w:val="24"/>
          <w:szCs w:val="24"/>
        </w:rPr>
        <w:t xml:space="preserve"> </w:t>
      </w:r>
      <w:r w:rsidR="00FD5003" w:rsidRPr="00FD5003">
        <w:rPr>
          <w:rFonts w:asciiTheme="minorHAnsi" w:hAnsiTheme="minorHAnsi" w:cstheme="minorHAnsi"/>
          <w:spacing w:val="-12"/>
          <w:sz w:val="24"/>
          <w:szCs w:val="24"/>
        </w:rPr>
        <w:t xml:space="preserve">the institution </w:t>
      </w:r>
      <w:r w:rsidRPr="00FD5003">
        <w:rPr>
          <w:rFonts w:asciiTheme="minorHAnsi" w:hAnsiTheme="minorHAnsi" w:cstheme="minorHAnsi"/>
          <w:sz w:val="24"/>
          <w:szCs w:val="24"/>
        </w:rPr>
        <w:t>for</w:t>
      </w:r>
      <w:r w:rsidRPr="00FD5003">
        <w:rPr>
          <w:rFonts w:asciiTheme="minorHAnsi" w:hAnsiTheme="minorHAnsi" w:cstheme="minorHAnsi"/>
          <w:spacing w:val="-13"/>
          <w:sz w:val="24"/>
          <w:szCs w:val="24"/>
        </w:rPr>
        <w:t xml:space="preserve"> </w:t>
      </w:r>
      <w:r w:rsidRPr="00FD5003">
        <w:rPr>
          <w:rFonts w:asciiTheme="minorHAnsi" w:hAnsiTheme="minorHAnsi" w:cstheme="minorHAnsi"/>
          <w:sz w:val="24"/>
          <w:szCs w:val="24"/>
        </w:rPr>
        <w:t>the</w:t>
      </w:r>
      <w:r w:rsidRPr="00FD5003">
        <w:rPr>
          <w:rFonts w:asciiTheme="minorHAnsi" w:hAnsiTheme="minorHAnsi" w:cstheme="minorHAnsi"/>
          <w:spacing w:val="-10"/>
          <w:sz w:val="24"/>
          <w:szCs w:val="24"/>
        </w:rPr>
        <w:t xml:space="preserve"> </w:t>
      </w:r>
      <w:r w:rsidRPr="00FD5003">
        <w:rPr>
          <w:rFonts w:asciiTheme="minorHAnsi" w:hAnsiTheme="minorHAnsi" w:cstheme="minorHAnsi"/>
          <w:sz w:val="24"/>
          <w:szCs w:val="24"/>
        </w:rPr>
        <w:t>CHE</w:t>
      </w:r>
      <w:r w:rsidRPr="00FD5003">
        <w:rPr>
          <w:rFonts w:asciiTheme="minorHAnsi" w:hAnsiTheme="minorHAnsi" w:cstheme="minorHAnsi"/>
          <w:spacing w:val="-13"/>
          <w:sz w:val="24"/>
          <w:szCs w:val="24"/>
        </w:rPr>
        <w:t xml:space="preserve"> </w:t>
      </w:r>
      <w:r w:rsidRPr="00FD5003">
        <w:rPr>
          <w:rFonts w:asciiTheme="minorHAnsi" w:hAnsiTheme="minorHAnsi" w:cstheme="minorHAnsi"/>
          <w:sz w:val="24"/>
          <w:szCs w:val="24"/>
        </w:rPr>
        <w:t>Audit</w:t>
      </w:r>
      <w:r w:rsidRPr="00FD5003">
        <w:rPr>
          <w:rFonts w:asciiTheme="minorHAnsi" w:hAnsiTheme="minorHAnsi" w:cstheme="minorHAnsi"/>
          <w:spacing w:val="-9"/>
          <w:sz w:val="24"/>
          <w:szCs w:val="24"/>
        </w:rPr>
        <w:t xml:space="preserve"> </w:t>
      </w:r>
      <w:r w:rsidRPr="00FD5003">
        <w:rPr>
          <w:rFonts w:asciiTheme="minorHAnsi" w:hAnsiTheme="minorHAnsi" w:cstheme="minorHAnsi"/>
          <w:sz w:val="24"/>
          <w:szCs w:val="24"/>
        </w:rPr>
        <w:t>(which</w:t>
      </w:r>
      <w:r w:rsidRPr="00FD5003">
        <w:rPr>
          <w:rFonts w:asciiTheme="minorHAnsi" w:hAnsiTheme="minorHAnsi" w:cstheme="minorHAnsi"/>
          <w:spacing w:val="-12"/>
          <w:sz w:val="24"/>
          <w:szCs w:val="24"/>
        </w:rPr>
        <w:t xml:space="preserve"> </w:t>
      </w:r>
      <w:r w:rsidRPr="00FD5003">
        <w:rPr>
          <w:rFonts w:asciiTheme="minorHAnsi" w:hAnsiTheme="minorHAnsi" w:cstheme="minorHAnsi"/>
          <w:sz w:val="24"/>
          <w:szCs w:val="24"/>
        </w:rPr>
        <w:t>took</w:t>
      </w:r>
      <w:r w:rsidRPr="00FD5003">
        <w:rPr>
          <w:rFonts w:asciiTheme="minorHAnsi" w:hAnsiTheme="minorHAnsi" w:cstheme="minorHAnsi"/>
          <w:spacing w:val="-13"/>
          <w:sz w:val="24"/>
          <w:szCs w:val="24"/>
        </w:rPr>
        <w:t xml:space="preserve"> </w:t>
      </w:r>
      <w:r w:rsidRPr="00FD5003">
        <w:rPr>
          <w:rFonts w:asciiTheme="minorHAnsi" w:hAnsiTheme="minorHAnsi" w:cstheme="minorHAnsi"/>
          <w:sz w:val="24"/>
          <w:szCs w:val="24"/>
        </w:rPr>
        <w:t>place</w:t>
      </w:r>
      <w:r w:rsidRPr="00FD5003">
        <w:rPr>
          <w:rFonts w:asciiTheme="minorHAnsi" w:hAnsiTheme="minorHAnsi" w:cstheme="minorHAnsi"/>
          <w:spacing w:val="-10"/>
          <w:sz w:val="24"/>
          <w:szCs w:val="24"/>
        </w:rPr>
        <w:t xml:space="preserve"> </w:t>
      </w:r>
      <w:r w:rsidRPr="00FD5003">
        <w:rPr>
          <w:rFonts w:asciiTheme="minorHAnsi" w:hAnsiTheme="minorHAnsi" w:cstheme="minorHAnsi"/>
          <w:sz w:val="24"/>
          <w:szCs w:val="24"/>
        </w:rPr>
        <w:t>in</w:t>
      </w:r>
      <w:r w:rsidRPr="00FD5003">
        <w:rPr>
          <w:rFonts w:asciiTheme="minorHAnsi" w:hAnsiTheme="minorHAnsi" w:cstheme="minorHAnsi"/>
          <w:spacing w:val="-13"/>
          <w:sz w:val="24"/>
          <w:szCs w:val="24"/>
        </w:rPr>
        <w:t xml:space="preserve"> </w:t>
      </w:r>
      <w:r w:rsidRPr="00FD5003">
        <w:rPr>
          <w:rFonts w:asciiTheme="minorHAnsi" w:hAnsiTheme="minorHAnsi" w:cstheme="minorHAnsi"/>
          <w:sz w:val="24"/>
          <w:szCs w:val="24"/>
        </w:rPr>
        <w:t>April</w:t>
      </w:r>
      <w:r w:rsidRPr="00FD5003">
        <w:rPr>
          <w:rFonts w:asciiTheme="minorHAnsi" w:hAnsiTheme="minorHAnsi" w:cstheme="minorHAnsi"/>
          <w:spacing w:val="-12"/>
          <w:sz w:val="24"/>
          <w:szCs w:val="24"/>
        </w:rPr>
        <w:t xml:space="preserve"> </w:t>
      </w:r>
      <w:r w:rsidRPr="00FD5003">
        <w:rPr>
          <w:rFonts w:asciiTheme="minorHAnsi" w:hAnsiTheme="minorHAnsi" w:cstheme="minorHAnsi"/>
          <w:sz w:val="24"/>
          <w:szCs w:val="24"/>
        </w:rPr>
        <w:t>2022).</w:t>
      </w:r>
      <w:r w:rsidRPr="00FD5003">
        <w:rPr>
          <w:rFonts w:asciiTheme="minorHAnsi" w:hAnsiTheme="minorHAnsi" w:cstheme="minorHAnsi"/>
          <w:spacing w:val="-11"/>
          <w:sz w:val="24"/>
          <w:szCs w:val="24"/>
        </w:rPr>
        <w:t xml:space="preserve"> </w:t>
      </w:r>
      <w:r w:rsidRPr="00FD5003">
        <w:rPr>
          <w:rFonts w:asciiTheme="minorHAnsi" w:hAnsiTheme="minorHAnsi" w:cstheme="minorHAnsi"/>
          <w:sz w:val="24"/>
          <w:szCs w:val="24"/>
        </w:rPr>
        <w:t>I</w:t>
      </w:r>
      <w:r w:rsidRPr="00FD5003">
        <w:rPr>
          <w:rFonts w:asciiTheme="minorHAnsi" w:hAnsiTheme="minorHAnsi" w:cstheme="minorHAnsi"/>
          <w:spacing w:val="-13"/>
          <w:sz w:val="24"/>
          <w:szCs w:val="24"/>
        </w:rPr>
        <w:t xml:space="preserve"> </w:t>
      </w:r>
      <w:r w:rsidRPr="00FD5003">
        <w:rPr>
          <w:rFonts w:asciiTheme="minorHAnsi" w:hAnsiTheme="minorHAnsi" w:cstheme="minorHAnsi"/>
          <w:sz w:val="24"/>
          <w:szCs w:val="24"/>
        </w:rPr>
        <w:t>therefore held both Director AQAE and Acting ED:DTSFL between this period.</w:t>
      </w:r>
      <w:r w:rsidR="00FD5003" w:rsidRPr="00FD5003">
        <w:rPr>
          <w:rFonts w:asciiTheme="minorHAnsi" w:hAnsiTheme="minorHAnsi" w:cstheme="minorHAnsi"/>
          <w:sz w:val="24"/>
          <w:szCs w:val="24"/>
        </w:rPr>
        <w:t xml:space="preserve"> In my role as Acting ED DTSFL, I reported to the </w:t>
      </w:r>
      <w:r w:rsidR="00FD5003" w:rsidRPr="00FD5003">
        <w:rPr>
          <w:rFonts w:asciiTheme="minorHAnsi" w:hAnsiTheme="minorHAnsi" w:cstheme="minorHAnsi"/>
          <w:sz w:val="24"/>
          <w:szCs w:val="24"/>
        </w:rPr>
        <w:t xml:space="preserve">Vice Principal Teaching, Learning, </w:t>
      </w:r>
      <w:r w:rsidR="00FD5003" w:rsidRPr="00FD5003">
        <w:rPr>
          <w:rFonts w:asciiTheme="minorHAnsi" w:hAnsiTheme="minorHAnsi" w:cstheme="minorHAnsi"/>
          <w:spacing w:val="-2"/>
          <w:sz w:val="24"/>
          <w:szCs w:val="24"/>
        </w:rPr>
        <w:t>Community</w:t>
      </w:r>
      <w:r w:rsidR="00FD5003" w:rsidRPr="00FD5003">
        <w:rPr>
          <w:rFonts w:asciiTheme="minorHAnsi" w:hAnsiTheme="minorHAnsi" w:cstheme="minorHAnsi"/>
          <w:spacing w:val="-11"/>
          <w:sz w:val="24"/>
          <w:szCs w:val="24"/>
        </w:rPr>
        <w:t xml:space="preserve"> </w:t>
      </w:r>
      <w:r w:rsidR="00FD5003" w:rsidRPr="00FD5003">
        <w:rPr>
          <w:rFonts w:asciiTheme="minorHAnsi" w:hAnsiTheme="minorHAnsi" w:cstheme="minorHAnsi"/>
          <w:spacing w:val="-2"/>
          <w:sz w:val="24"/>
          <w:szCs w:val="24"/>
        </w:rPr>
        <w:t>Engagement</w:t>
      </w:r>
      <w:r w:rsidR="00FD5003" w:rsidRPr="00FD5003">
        <w:rPr>
          <w:rFonts w:asciiTheme="minorHAnsi" w:hAnsiTheme="minorHAnsi" w:cstheme="minorHAnsi"/>
          <w:spacing w:val="-10"/>
          <w:sz w:val="24"/>
          <w:szCs w:val="24"/>
        </w:rPr>
        <w:t xml:space="preserve"> </w:t>
      </w:r>
      <w:r w:rsidR="00FD5003" w:rsidRPr="00FD5003">
        <w:rPr>
          <w:rFonts w:asciiTheme="minorHAnsi" w:hAnsiTheme="minorHAnsi" w:cstheme="minorHAnsi"/>
          <w:spacing w:val="-2"/>
          <w:sz w:val="24"/>
          <w:szCs w:val="24"/>
        </w:rPr>
        <w:t>and</w:t>
      </w:r>
      <w:r w:rsidR="00FD5003" w:rsidRPr="00FD5003">
        <w:rPr>
          <w:rFonts w:asciiTheme="minorHAnsi" w:hAnsiTheme="minorHAnsi" w:cstheme="minorHAnsi"/>
          <w:spacing w:val="-11"/>
          <w:sz w:val="24"/>
          <w:szCs w:val="24"/>
        </w:rPr>
        <w:t xml:space="preserve"> </w:t>
      </w:r>
      <w:r w:rsidR="00FD5003" w:rsidRPr="00FD5003">
        <w:rPr>
          <w:rFonts w:asciiTheme="minorHAnsi" w:hAnsiTheme="minorHAnsi" w:cstheme="minorHAnsi"/>
          <w:spacing w:val="-2"/>
          <w:sz w:val="24"/>
          <w:szCs w:val="24"/>
        </w:rPr>
        <w:t>Student</w:t>
      </w:r>
      <w:r w:rsidR="00FD5003" w:rsidRPr="00FD5003">
        <w:rPr>
          <w:rFonts w:asciiTheme="minorHAnsi" w:hAnsiTheme="minorHAnsi" w:cstheme="minorHAnsi"/>
          <w:spacing w:val="-10"/>
          <w:sz w:val="24"/>
          <w:szCs w:val="24"/>
        </w:rPr>
        <w:t xml:space="preserve"> </w:t>
      </w:r>
      <w:r w:rsidR="00FD5003" w:rsidRPr="00FD5003">
        <w:rPr>
          <w:rFonts w:asciiTheme="minorHAnsi" w:hAnsiTheme="minorHAnsi" w:cstheme="minorHAnsi"/>
          <w:spacing w:val="-2"/>
          <w:sz w:val="24"/>
          <w:szCs w:val="24"/>
        </w:rPr>
        <w:t>Support</w:t>
      </w:r>
      <w:r w:rsidR="00FD5003" w:rsidRPr="00FD5003">
        <w:rPr>
          <w:rFonts w:asciiTheme="minorHAnsi" w:hAnsiTheme="minorHAnsi" w:cstheme="minorHAnsi"/>
          <w:spacing w:val="-11"/>
          <w:sz w:val="24"/>
          <w:szCs w:val="24"/>
        </w:rPr>
        <w:t xml:space="preserve"> </w:t>
      </w:r>
      <w:r w:rsidR="00FD5003" w:rsidRPr="00FD5003">
        <w:rPr>
          <w:rFonts w:asciiTheme="minorHAnsi" w:hAnsiTheme="minorHAnsi" w:cstheme="minorHAnsi"/>
          <w:spacing w:val="-2"/>
          <w:sz w:val="24"/>
          <w:szCs w:val="24"/>
        </w:rPr>
        <w:t>(VP:TLCESS)</w:t>
      </w:r>
      <w:r w:rsidR="00DE3164">
        <w:rPr>
          <w:rFonts w:asciiTheme="minorHAnsi" w:hAnsiTheme="minorHAnsi" w:cstheme="minorHAnsi"/>
          <w:spacing w:val="-2"/>
          <w:sz w:val="24"/>
          <w:szCs w:val="24"/>
        </w:rPr>
        <w:t>.</w:t>
      </w:r>
    </w:p>
    <w:p w14:paraId="78FFDF68" w14:textId="77777777" w:rsidR="00E50D45" w:rsidRDefault="00E50D45" w:rsidP="000A2305">
      <w:pPr>
        <w:pStyle w:val="BodyText"/>
        <w:ind w:left="0"/>
        <w:jc w:val="both"/>
        <w:rPr>
          <w:rFonts w:asciiTheme="minorHAnsi" w:hAnsiTheme="minorHAnsi" w:cstheme="minorHAnsi"/>
          <w:sz w:val="24"/>
          <w:szCs w:val="24"/>
        </w:rPr>
      </w:pPr>
    </w:p>
    <w:p w14:paraId="22870F5B" w14:textId="77777777" w:rsidR="000A2305" w:rsidRDefault="000A2305" w:rsidP="000A2305">
      <w:pPr>
        <w:pStyle w:val="BodyText"/>
        <w:ind w:left="0"/>
        <w:jc w:val="both"/>
        <w:rPr>
          <w:rFonts w:asciiTheme="minorHAnsi" w:hAnsiTheme="minorHAnsi" w:cstheme="minorHAnsi"/>
          <w:sz w:val="24"/>
          <w:szCs w:val="24"/>
        </w:rPr>
      </w:pPr>
    </w:p>
    <w:p w14:paraId="61C7C517" w14:textId="77777777" w:rsidR="000A2305" w:rsidRDefault="000A2305" w:rsidP="000A2305">
      <w:pPr>
        <w:pStyle w:val="BodyText"/>
        <w:ind w:left="0"/>
        <w:jc w:val="both"/>
        <w:rPr>
          <w:rFonts w:asciiTheme="minorHAnsi" w:hAnsiTheme="minorHAnsi" w:cstheme="minorHAnsi"/>
          <w:sz w:val="24"/>
          <w:szCs w:val="24"/>
        </w:rPr>
      </w:pPr>
    </w:p>
    <w:p w14:paraId="3B145E80" w14:textId="77777777" w:rsidR="000A2305" w:rsidRDefault="000A2305" w:rsidP="000A2305">
      <w:pPr>
        <w:pStyle w:val="BodyText"/>
        <w:ind w:left="0"/>
        <w:jc w:val="both"/>
        <w:rPr>
          <w:rFonts w:asciiTheme="minorHAnsi" w:hAnsiTheme="minorHAnsi" w:cstheme="minorHAnsi"/>
          <w:sz w:val="24"/>
          <w:szCs w:val="24"/>
        </w:rPr>
      </w:pPr>
    </w:p>
    <w:p w14:paraId="7CBA479A" w14:textId="226789CF" w:rsidR="00E50D45" w:rsidRPr="000A2305" w:rsidRDefault="00FD5003" w:rsidP="000A2305">
      <w:pPr>
        <w:pStyle w:val="BodyText"/>
        <w:ind w:left="0"/>
        <w:jc w:val="both"/>
        <w:rPr>
          <w:rFonts w:asciiTheme="minorHAnsi" w:hAnsiTheme="minorHAnsi" w:cstheme="minorHAnsi"/>
          <w:b/>
          <w:bCs/>
          <w:sz w:val="24"/>
          <w:szCs w:val="24"/>
        </w:rPr>
      </w:pPr>
      <w:r w:rsidRPr="000A2305">
        <w:rPr>
          <w:rFonts w:asciiTheme="minorHAnsi" w:hAnsiTheme="minorHAnsi" w:cstheme="minorHAnsi"/>
          <w:b/>
          <w:bCs/>
          <w:sz w:val="24"/>
          <w:szCs w:val="24"/>
        </w:rPr>
        <w:lastRenderedPageBreak/>
        <w:t xml:space="preserve">5. </w:t>
      </w:r>
      <w:r w:rsidR="00DE3164" w:rsidRPr="000A2305">
        <w:rPr>
          <w:rFonts w:asciiTheme="minorHAnsi" w:hAnsiTheme="minorHAnsi" w:cstheme="minorHAnsi"/>
          <w:b/>
          <w:bCs/>
          <w:sz w:val="24"/>
          <w:szCs w:val="24"/>
        </w:rPr>
        <w:t>Acting Executive Director Academic Planning</w:t>
      </w:r>
    </w:p>
    <w:p w14:paraId="7C443F6E" w14:textId="77777777" w:rsidR="00DE3164" w:rsidRPr="000A2305" w:rsidRDefault="00DE3164" w:rsidP="000A2305">
      <w:pPr>
        <w:pStyle w:val="BodyText"/>
        <w:ind w:left="0"/>
        <w:jc w:val="both"/>
        <w:rPr>
          <w:rFonts w:asciiTheme="minorHAnsi" w:hAnsiTheme="minorHAnsi" w:cstheme="minorHAnsi"/>
          <w:sz w:val="24"/>
          <w:szCs w:val="24"/>
        </w:rPr>
      </w:pPr>
    </w:p>
    <w:p w14:paraId="7821C56C" w14:textId="15F37448" w:rsidR="00DE3164" w:rsidRPr="000A2305" w:rsidRDefault="00DE3164" w:rsidP="000A2305">
      <w:pPr>
        <w:pStyle w:val="BodyText"/>
        <w:ind w:left="0"/>
        <w:jc w:val="both"/>
        <w:rPr>
          <w:rFonts w:asciiTheme="minorHAnsi" w:hAnsiTheme="minorHAnsi" w:cstheme="minorHAnsi"/>
          <w:sz w:val="24"/>
          <w:szCs w:val="24"/>
        </w:rPr>
      </w:pPr>
      <w:r w:rsidRPr="000A2305">
        <w:rPr>
          <w:rFonts w:asciiTheme="minorHAnsi" w:hAnsiTheme="minorHAnsi" w:cstheme="minorHAnsi"/>
          <w:sz w:val="24"/>
          <w:szCs w:val="24"/>
        </w:rPr>
        <w:t>From</w:t>
      </w:r>
      <w:r w:rsidRPr="000A2305">
        <w:rPr>
          <w:rFonts w:asciiTheme="minorHAnsi" w:hAnsiTheme="minorHAnsi" w:cstheme="minorHAnsi"/>
          <w:spacing w:val="-9"/>
          <w:sz w:val="24"/>
          <w:szCs w:val="24"/>
        </w:rPr>
        <w:t xml:space="preserve"> </w:t>
      </w:r>
      <w:r w:rsidRPr="000A2305">
        <w:rPr>
          <w:rFonts w:asciiTheme="minorHAnsi" w:hAnsiTheme="minorHAnsi" w:cstheme="minorHAnsi"/>
          <w:sz w:val="24"/>
          <w:szCs w:val="24"/>
        </w:rPr>
        <w:t>11</w:t>
      </w:r>
      <w:r w:rsidRPr="000A2305">
        <w:rPr>
          <w:rFonts w:asciiTheme="minorHAnsi" w:hAnsiTheme="minorHAnsi" w:cstheme="minorHAnsi"/>
          <w:spacing w:val="-9"/>
          <w:sz w:val="24"/>
          <w:szCs w:val="24"/>
        </w:rPr>
        <w:t xml:space="preserve"> </w:t>
      </w:r>
      <w:r w:rsidRPr="000A2305">
        <w:rPr>
          <w:rFonts w:asciiTheme="minorHAnsi" w:hAnsiTheme="minorHAnsi" w:cstheme="minorHAnsi"/>
          <w:sz w:val="24"/>
          <w:szCs w:val="24"/>
        </w:rPr>
        <w:t>October</w:t>
      </w:r>
      <w:r w:rsidRPr="000A2305">
        <w:rPr>
          <w:rFonts w:asciiTheme="minorHAnsi" w:hAnsiTheme="minorHAnsi" w:cstheme="minorHAnsi"/>
          <w:spacing w:val="-9"/>
          <w:sz w:val="24"/>
          <w:szCs w:val="24"/>
        </w:rPr>
        <w:t xml:space="preserve"> </w:t>
      </w:r>
      <w:r w:rsidRPr="000A2305">
        <w:rPr>
          <w:rFonts w:asciiTheme="minorHAnsi" w:hAnsiTheme="minorHAnsi" w:cstheme="minorHAnsi"/>
          <w:sz w:val="24"/>
          <w:szCs w:val="24"/>
        </w:rPr>
        <w:t>2022</w:t>
      </w:r>
      <w:r w:rsidRPr="000A2305">
        <w:rPr>
          <w:rFonts w:asciiTheme="minorHAnsi" w:hAnsiTheme="minorHAnsi" w:cstheme="minorHAnsi"/>
          <w:spacing w:val="-9"/>
          <w:sz w:val="24"/>
          <w:szCs w:val="24"/>
        </w:rPr>
        <w:t xml:space="preserve"> </w:t>
      </w:r>
      <w:r w:rsidRPr="000A2305">
        <w:rPr>
          <w:rFonts w:asciiTheme="minorHAnsi" w:hAnsiTheme="minorHAnsi" w:cstheme="minorHAnsi"/>
          <w:sz w:val="24"/>
          <w:szCs w:val="24"/>
        </w:rPr>
        <w:t>until</w:t>
      </w:r>
      <w:r w:rsidRPr="000A2305">
        <w:rPr>
          <w:rFonts w:asciiTheme="minorHAnsi" w:hAnsiTheme="minorHAnsi" w:cstheme="minorHAnsi"/>
          <w:spacing w:val="-8"/>
          <w:sz w:val="24"/>
          <w:szCs w:val="24"/>
        </w:rPr>
        <w:t xml:space="preserve"> </w:t>
      </w:r>
      <w:r w:rsidRPr="000A2305">
        <w:rPr>
          <w:rFonts w:asciiTheme="minorHAnsi" w:hAnsiTheme="minorHAnsi" w:cstheme="minorHAnsi"/>
          <w:sz w:val="24"/>
          <w:szCs w:val="24"/>
        </w:rPr>
        <w:t>31</w:t>
      </w:r>
      <w:r w:rsidRPr="000A2305">
        <w:rPr>
          <w:rFonts w:asciiTheme="minorHAnsi" w:hAnsiTheme="minorHAnsi" w:cstheme="minorHAnsi"/>
          <w:spacing w:val="-9"/>
          <w:sz w:val="24"/>
          <w:szCs w:val="24"/>
        </w:rPr>
        <w:t xml:space="preserve"> </w:t>
      </w:r>
      <w:r w:rsidRPr="000A2305">
        <w:rPr>
          <w:rFonts w:asciiTheme="minorHAnsi" w:hAnsiTheme="minorHAnsi" w:cstheme="minorHAnsi"/>
          <w:sz w:val="24"/>
          <w:szCs w:val="24"/>
        </w:rPr>
        <w:t>July</w:t>
      </w:r>
      <w:r w:rsidRPr="000A2305">
        <w:rPr>
          <w:rFonts w:asciiTheme="minorHAnsi" w:hAnsiTheme="minorHAnsi" w:cstheme="minorHAnsi"/>
          <w:spacing w:val="-8"/>
          <w:sz w:val="24"/>
          <w:szCs w:val="24"/>
        </w:rPr>
        <w:t xml:space="preserve"> </w:t>
      </w:r>
      <w:r w:rsidRPr="000A2305">
        <w:rPr>
          <w:rFonts w:asciiTheme="minorHAnsi" w:hAnsiTheme="minorHAnsi" w:cstheme="minorHAnsi"/>
          <w:sz w:val="24"/>
          <w:szCs w:val="24"/>
        </w:rPr>
        <w:t>2023,</w:t>
      </w:r>
      <w:r w:rsidRPr="000A2305">
        <w:rPr>
          <w:rFonts w:asciiTheme="minorHAnsi" w:hAnsiTheme="minorHAnsi" w:cstheme="minorHAnsi"/>
          <w:spacing w:val="-8"/>
          <w:sz w:val="24"/>
          <w:szCs w:val="24"/>
        </w:rPr>
        <w:t xml:space="preserve"> </w:t>
      </w:r>
      <w:r w:rsidRPr="000A2305">
        <w:rPr>
          <w:rFonts w:asciiTheme="minorHAnsi" w:hAnsiTheme="minorHAnsi" w:cstheme="minorHAnsi"/>
          <w:sz w:val="24"/>
          <w:szCs w:val="24"/>
        </w:rPr>
        <w:t>I</w:t>
      </w:r>
      <w:r w:rsidRPr="000A2305">
        <w:rPr>
          <w:rFonts w:asciiTheme="minorHAnsi" w:hAnsiTheme="minorHAnsi" w:cstheme="minorHAnsi"/>
          <w:spacing w:val="-9"/>
          <w:sz w:val="24"/>
          <w:szCs w:val="24"/>
        </w:rPr>
        <w:t xml:space="preserve"> </w:t>
      </w:r>
      <w:r w:rsidRPr="000A2305">
        <w:rPr>
          <w:rFonts w:asciiTheme="minorHAnsi" w:hAnsiTheme="minorHAnsi" w:cstheme="minorHAnsi"/>
          <w:sz w:val="24"/>
          <w:szCs w:val="24"/>
        </w:rPr>
        <w:t>was</w:t>
      </w:r>
      <w:r w:rsidRPr="000A2305">
        <w:rPr>
          <w:rFonts w:asciiTheme="minorHAnsi" w:hAnsiTheme="minorHAnsi" w:cstheme="minorHAnsi"/>
          <w:spacing w:val="-8"/>
          <w:sz w:val="24"/>
          <w:szCs w:val="24"/>
        </w:rPr>
        <w:t xml:space="preserve"> </w:t>
      </w:r>
      <w:r w:rsidRPr="000A2305">
        <w:rPr>
          <w:rFonts w:asciiTheme="minorHAnsi" w:hAnsiTheme="minorHAnsi" w:cstheme="minorHAnsi"/>
          <w:sz w:val="24"/>
          <w:szCs w:val="24"/>
        </w:rPr>
        <w:t>the</w:t>
      </w:r>
      <w:r w:rsidRPr="000A2305">
        <w:rPr>
          <w:rFonts w:asciiTheme="minorHAnsi" w:hAnsiTheme="minorHAnsi" w:cstheme="minorHAnsi"/>
          <w:spacing w:val="-9"/>
          <w:sz w:val="24"/>
          <w:szCs w:val="24"/>
        </w:rPr>
        <w:t xml:space="preserve"> </w:t>
      </w:r>
      <w:r w:rsidRPr="000A2305">
        <w:rPr>
          <w:rFonts w:asciiTheme="minorHAnsi" w:hAnsiTheme="minorHAnsi" w:cstheme="minorHAnsi"/>
          <w:sz w:val="24"/>
          <w:szCs w:val="24"/>
        </w:rPr>
        <w:t>Acting</w:t>
      </w:r>
      <w:r w:rsidRPr="000A2305">
        <w:rPr>
          <w:rFonts w:asciiTheme="minorHAnsi" w:hAnsiTheme="minorHAnsi" w:cstheme="minorHAnsi"/>
          <w:spacing w:val="-9"/>
          <w:sz w:val="24"/>
          <w:szCs w:val="24"/>
        </w:rPr>
        <w:t xml:space="preserve"> </w:t>
      </w:r>
      <w:r w:rsidRPr="000A2305">
        <w:rPr>
          <w:rFonts w:asciiTheme="minorHAnsi" w:hAnsiTheme="minorHAnsi" w:cstheme="minorHAnsi"/>
          <w:sz w:val="24"/>
          <w:szCs w:val="24"/>
        </w:rPr>
        <w:t>Executive</w:t>
      </w:r>
      <w:r w:rsidRPr="000A2305">
        <w:rPr>
          <w:rFonts w:asciiTheme="minorHAnsi" w:hAnsiTheme="minorHAnsi" w:cstheme="minorHAnsi"/>
          <w:spacing w:val="-9"/>
          <w:sz w:val="24"/>
          <w:szCs w:val="24"/>
        </w:rPr>
        <w:t xml:space="preserve"> </w:t>
      </w:r>
      <w:r w:rsidRPr="000A2305">
        <w:rPr>
          <w:rFonts w:asciiTheme="minorHAnsi" w:hAnsiTheme="minorHAnsi" w:cstheme="minorHAnsi"/>
          <w:sz w:val="24"/>
          <w:szCs w:val="24"/>
        </w:rPr>
        <w:t>Director:</w:t>
      </w:r>
      <w:r w:rsidRPr="000A2305">
        <w:rPr>
          <w:rFonts w:asciiTheme="minorHAnsi" w:hAnsiTheme="minorHAnsi" w:cstheme="minorHAnsi"/>
          <w:spacing w:val="-9"/>
          <w:sz w:val="24"/>
          <w:szCs w:val="24"/>
        </w:rPr>
        <w:t xml:space="preserve"> </w:t>
      </w:r>
      <w:r w:rsidRPr="000A2305">
        <w:rPr>
          <w:rFonts w:asciiTheme="minorHAnsi" w:hAnsiTheme="minorHAnsi" w:cstheme="minorHAnsi"/>
          <w:sz w:val="24"/>
          <w:szCs w:val="24"/>
        </w:rPr>
        <w:t>Academic</w:t>
      </w:r>
      <w:r w:rsidRPr="000A2305">
        <w:rPr>
          <w:rFonts w:asciiTheme="minorHAnsi" w:hAnsiTheme="minorHAnsi" w:cstheme="minorHAnsi"/>
          <w:spacing w:val="-9"/>
          <w:sz w:val="24"/>
          <w:szCs w:val="24"/>
        </w:rPr>
        <w:t xml:space="preserve"> </w:t>
      </w:r>
      <w:r w:rsidRPr="000A2305">
        <w:rPr>
          <w:rFonts w:asciiTheme="minorHAnsi" w:hAnsiTheme="minorHAnsi" w:cstheme="minorHAnsi"/>
          <w:sz w:val="24"/>
          <w:szCs w:val="24"/>
        </w:rPr>
        <w:t>Planning for the university (UNISA). I oversaw the P</w:t>
      </w:r>
      <w:r w:rsidRPr="000A2305">
        <w:rPr>
          <w:rFonts w:asciiTheme="minorHAnsi" w:hAnsiTheme="minorHAnsi" w:cstheme="minorHAnsi"/>
          <w:sz w:val="24"/>
          <w:szCs w:val="24"/>
        </w:rPr>
        <w:t xml:space="preserve">rogramme </w:t>
      </w:r>
      <w:r w:rsidRPr="000A2305">
        <w:rPr>
          <w:rFonts w:asciiTheme="minorHAnsi" w:hAnsiTheme="minorHAnsi" w:cstheme="minorHAnsi"/>
          <w:sz w:val="24"/>
          <w:szCs w:val="24"/>
        </w:rPr>
        <w:t>Q</w:t>
      </w:r>
      <w:r w:rsidRPr="000A2305">
        <w:rPr>
          <w:rFonts w:asciiTheme="minorHAnsi" w:hAnsiTheme="minorHAnsi" w:cstheme="minorHAnsi"/>
          <w:sz w:val="24"/>
          <w:szCs w:val="24"/>
        </w:rPr>
        <w:t xml:space="preserve">ualifications </w:t>
      </w:r>
      <w:r w:rsidRPr="000A2305">
        <w:rPr>
          <w:rFonts w:asciiTheme="minorHAnsi" w:hAnsiTheme="minorHAnsi" w:cstheme="minorHAnsi"/>
          <w:sz w:val="24"/>
          <w:szCs w:val="24"/>
        </w:rPr>
        <w:t>M</w:t>
      </w:r>
      <w:r w:rsidRPr="000A2305">
        <w:rPr>
          <w:rFonts w:asciiTheme="minorHAnsi" w:hAnsiTheme="minorHAnsi" w:cstheme="minorHAnsi"/>
          <w:sz w:val="24"/>
          <w:szCs w:val="24"/>
        </w:rPr>
        <w:t>ix (PQM)</w:t>
      </w:r>
      <w:r w:rsidRPr="000A2305">
        <w:rPr>
          <w:rFonts w:asciiTheme="minorHAnsi" w:hAnsiTheme="minorHAnsi" w:cstheme="minorHAnsi"/>
          <w:sz w:val="24"/>
          <w:szCs w:val="24"/>
        </w:rPr>
        <w:t xml:space="preserve"> of the university</w:t>
      </w:r>
      <w:r w:rsidRPr="000A2305">
        <w:rPr>
          <w:rFonts w:asciiTheme="minorHAnsi" w:hAnsiTheme="minorHAnsi" w:cstheme="minorHAnsi"/>
          <w:sz w:val="24"/>
          <w:szCs w:val="24"/>
        </w:rPr>
        <w:t xml:space="preserve">. I </w:t>
      </w:r>
      <w:r w:rsidR="00E6767A">
        <w:rPr>
          <w:rFonts w:asciiTheme="minorHAnsi" w:hAnsiTheme="minorHAnsi" w:cstheme="minorHAnsi"/>
          <w:sz w:val="24"/>
          <w:szCs w:val="24"/>
        </w:rPr>
        <w:t>had</w:t>
      </w:r>
      <w:r w:rsidRPr="000A2305">
        <w:rPr>
          <w:rFonts w:asciiTheme="minorHAnsi" w:hAnsiTheme="minorHAnsi" w:cstheme="minorHAnsi"/>
          <w:sz w:val="24"/>
          <w:szCs w:val="24"/>
        </w:rPr>
        <w:t xml:space="preserve"> to ensure that the qualifications are</w:t>
      </w:r>
      <w:r w:rsidR="00880D97">
        <w:rPr>
          <w:rFonts w:asciiTheme="minorHAnsi" w:hAnsiTheme="minorHAnsi" w:cstheme="minorHAnsi"/>
          <w:sz w:val="24"/>
          <w:szCs w:val="24"/>
        </w:rPr>
        <w:t xml:space="preserve"> submitted for</w:t>
      </w:r>
      <w:r w:rsidRPr="000A2305">
        <w:rPr>
          <w:rFonts w:asciiTheme="minorHAnsi" w:hAnsiTheme="minorHAnsi" w:cstheme="minorHAnsi"/>
          <w:sz w:val="24"/>
          <w:szCs w:val="24"/>
        </w:rPr>
        <w:t xml:space="preserve"> approv</w:t>
      </w:r>
      <w:r w:rsidR="00880D97">
        <w:rPr>
          <w:rFonts w:asciiTheme="minorHAnsi" w:hAnsiTheme="minorHAnsi" w:cstheme="minorHAnsi"/>
          <w:sz w:val="24"/>
          <w:szCs w:val="24"/>
        </w:rPr>
        <w:t>al</w:t>
      </w:r>
      <w:r w:rsidRPr="000A2305">
        <w:rPr>
          <w:rFonts w:asciiTheme="minorHAnsi" w:hAnsiTheme="minorHAnsi" w:cstheme="minorHAnsi"/>
          <w:sz w:val="24"/>
          <w:szCs w:val="24"/>
        </w:rPr>
        <w:t xml:space="preserve"> by the Government’s Department of Higher Education and Training (DHET), quality checked and assured by the Council on Higher Education (CHE) and registered with the South African Qualifications Authority (SAQA). UNISA has the biggest PQM compared to any university in the country. That is, UNISA has over 450 generic qualifications and over 450 specialized qualifications. I need to ensure that our qualifications</w:t>
      </w:r>
      <w:r w:rsidR="00E6767A">
        <w:rPr>
          <w:rFonts w:asciiTheme="minorHAnsi" w:hAnsiTheme="minorHAnsi" w:cstheme="minorHAnsi"/>
          <w:sz w:val="24"/>
          <w:szCs w:val="24"/>
        </w:rPr>
        <w:t>’</w:t>
      </w:r>
      <w:r w:rsidRPr="000A2305">
        <w:rPr>
          <w:rFonts w:asciiTheme="minorHAnsi" w:hAnsiTheme="minorHAnsi" w:cstheme="minorHAnsi"/>
          <w:sz w:val="24"/>
          <w:szCs w:val="24"/>
        </w:rPr>
        <w:t xml:space="preserve"> portal is quality assured, we renew qualifications about to expire, and that the new qualifications are</w:t>
      </w:r>
      <w:r w:rsidR="00880D97">
        <w:rPr>
          <w:rFonts w:asciiTheme="minorHAnsi" w:hAnsiTheme="minorHAnsi" w:cstheme="minorHAnsi"/>
          <w:sz w:val="24"/>
          <w:szCs w:val="24"/>
        </w:rPr>
        <w:t xml:space="preserve"> submitted for</w:t>
      </w:r>
      <w:r w:rsidRPr="000A2305">
        <w:rPr>
          <w:rFonts w:asciiTheme="minorHAnsi" w:hAnsiTheme="minorHAnsi" w:cstheme="minorHAnsi"/>
          <w:sz w:val="24"/>
          <w:szCs w:val="24"/>
        </w:rPr>
        <w:t xml:space="preserve"> approv</w:t>
      </w:r>
      <w:r w:rsidR="00880D97">
        <w:rPr>
          <w:rFonts w:asciiTheme="minorHAnsi" w:hAnsiTheme="minorHAnsi" w:cstheme="minorHAnsi"/>
          <w:sz w:val="24"/>
          <w:szCs w:val="24"/>
        </w:rPr>
        <w:t>al</w:t>
      </w:r>
      <w:r w:rsidRPr="000A2305">
        <w:rPr>
          <w:rFonts w:asciiTheme="minorHAnsi" w:hAnsiTheme="minorHAnsi" w:cstheme="minorHAnsi"/>
          <w:sz w:val="24"/>
          <w:szCs w:val="24"/>
        </w:rPr>
        <w:t xml:space="preserve">, quality assured, and registered in time for the students to be able to register </w:t>
      </w:r>
      <w:r w:rsidR="00E6767A">
        <w:rPr>
          <w:rFonts w:asciiTheme="minorHAnsi" w:hAnsiTheme="minorHAnsi" w:cstheme="minorHAnsi"/>
          <w:sz w:val="24"/>
          <w:szCs w:val="24"/>
        </w:rPr>
        <w:t>and study. UNISA has a student population of 400,000 students a year.</w:t>
      </w:r>
    </w:p>
    <w:p w14:paraId="026A7FAF" w14:textId="77777777" w:rsidR="00DE3164" w:rsidRPr="000A2305" w:rsidRDefault="00DE3164" w:rsidP="000A2305">
      <w:pPr>
        <w:pStyle w:val="BodyText"/>
        <w:ind w:left="0"/>
        <w:jc w:val="both"/>
        <w:rPr>
          <w:rFonts w:asciiTheme="minorHAnsi" w:hAnsiTheme="minorHAnsi" w:cstheme="minorHAnsi"/>
          <w:sz w:val="24"/>
          <w:szCs w:val="24"/>
        </w:rPr>
      </w:pPr>
    </w:p>
    <w:p w14:paraId="065FAD4A" w14:textId="760539D0" w:rsidR="00DE3164" w:rsidRPr="000A2305" w:rsidRDefault="00DE3164" w:rsidP="000A2305">
      <w:pPr>
        <w:pStyle w:val="BodyText"/>
        <w:ind w:left="0"/>
        <w:jc w:val="both"/>
        <w:rPr>
          <w:rFonts w:asciiTheme="minorHAnsi" w:hAnsiTheme="minorHAnsi" w:cstheme="minorHAnsi"/>
          <w:b/>
          <w:bCs/>
          <w:sz w:val="24"/>
          <w:szCs w:val="24"/>
        </w:rPr>
      </w:pPr>
      <w:r w:rsidRPr="000A2305">
        <w:rPr>
          <w:rFonts w:asciiTheme="minorHAnsi" w:hAnsiTheme="minorHAnsi" w:cstheme="minorHAnsi"/>
          <w:b/>
          <w:bCs/>
          <w:sz w:val="24"/>
          <w:szCs w:val="24"/>
        </w:rPr>
        <w:t>6. Acting Deputy Registrar Student Administration and System Integration</w:t>
      </w:r>
    </w:p>
    <w:p w14:paraId="127C2B56" w14:textId="77777777" w:rsidR="00DE3164" w:rsidRPr="000A2305" w:rsidRDefault="00DE3164" w:rsidP="000A2305">
      <w:pPr>
        <w:pStyle w:val="BodyText"/>
        <w:ind w:left="0"/>
        <w:jc w:val="both"/>
        <w:rPr>
          <w:rFonts w:asciiTheme="minorHAnsi" w:hAnsiTheme="minorHAnsi" w:cstheme="minorHAnsi"/>
          <w:sz w:val="24"/>
          <w:szCs w:val="24"/>
        </w:rPr>
      </w:pPr>
    </w:p>
    <w:p w14:paraId="04703FF5" w14:textId="7E17D04F" w:rsidR="00DE3164" w:rsidRDefault="00503F8C" w:rsidP="000A2305">
      <w:pPr>
        <w:pStyle w:val="BodyText"/>
        <w:tabs>
          <w:tab w:val="left" w:pos="1710"/>
        </w:tabs>
        <w:spacing w:before="1"/>
        <w:ind w:left="0"/>
        <w:jc w:val="both"/>
        <w:rPr>
          <w:rFonts w:asciiTheme="minorHAnsi" w:hAnsiTheme="minorHAnsi" w:cstheme="minorHAnsi"/>
          <w:sz w:val="24"/>
          <w:szCs w:val="24"/>
        </w:rPr>
      </w:pPr>
      <w:r w:rsidRPr="000A2305">
        <w:rPr>
          <w:rFonts w:asciiTheme="minorHAnsi" w:hAnsiTheme="minorHAnsi" w:cstheme="minorHAnsi"/>
          <w:sz w:val="24"/>
          <w:szCs w:val="24"/>
        </w:rPr>
        <w:t xml:space="preserve">I acted in this role from 1 January 2024 until 31 May 2025. In this role I </w:t>
      </w:r>
      <w:r w:rsidRPr="000A2305">
        <w:rPr>
          <w:rFonts w:asciiTheme="minorHAnsi" w:hAnsiTheme="minorHAnsi" w:cstheme="minorHAnsi"/>
          <w:sz w:val="24"/>
          <w:szCs w:val="24"/>
        </w:rPr>
        <w:t>overs</w:t>
      </w:r>
      <w:r w:rsidRPr="000A2305">
        <w:rPr>
          <w:rFonts w:asciiTheme="minorHAnsi" w:hAnsiTheme="minorHAnsi" w:cstheme="minorHAnsi"/>
          <w:sz w:val="24"/>
          <w:szCs w:val="24"/>
        </w:rPr>
        <w:t>aw</w:t>
      </w:r>
      <w:r w:rsidRPr="000A2305">
        <w:rPr>
          <w:rFonts w:asciiTheme="minorHAnsi" w:hAnsiTheme="minorHAnsi" w:cstheme="minorHAnsi"/>
          <w:spacing w:val="-5"/>
          <w:sz w:val="24"/>
          <w:szCs w:val="24"/>
        </w:rPr>
        <w:t xml:space="preserve"> </w:t>
      </w:r>
      <w:r w:rsidR="00276125" w:rsidRPr="000A2305">
        <w:rPr>
          <w:rFonts w:asciiTheme="minorHAnsi" w:hAnsiTheme="minorHAnsi" w:cstheme="minorHAnsi"/>
          <w:sz w:val="24"/>
          <w:szCs w:val="24"/>
        </w:rPr>
        <w:t>twelve</w:t>
      </w:r>
      <w:r w:rsidRPr="000A2305">
        <w:rPr>
          <w:rFonts w:asciiTheme="minorHAnsi" w:hAnsiTheme="minorHAnsi" w:cstheme="minorHAnsi"/>
          <w:spacing w:val="-5"/>
          <w:sz w:val="24"/>
          <w:szCs w:val="24"/>
        </w:rPr>
        <w:t xml:space="preserve"> </w:t>
      </w:r>
      <w:r w:rsidRPr="000A2305">
        <w:rPr>
          <w:rFonts w:asciiTheme="minorHAnsi" w:hAnsiTheme="minorHAnsi" w:cstheme="minorHAnsi"/>
          <w:spacing w:val="-2"/>
          <w:sz w:val="24"/>
          <w:szCs w:val="24"/>
        </w:rPr>
        <w:t>directorates</w:t>
      </w:r>
      <w:r w:rsidR="000A2305" w:rsidRPr="000A2305">
        <w:rPr>
          <w:rFonts w:asciiTheme="minorHAnsi" w:hAnsiTheme="minorHAnsi" w:cstheme="minorHAnsi"/>
          <w:spacing w:val="-2"/>
          <w:sz w:val="24"/>
          <w:szCs w:val="24"/>
        </w:rPr>
        <w:t xml:space="preserve"> under the Portfolio of the Registrar. There w</w:t>
      </w:r>
      <w:r w:rsidR="001F6B65">
        <w:rPr>
          <w:rFonts w:asciiTheme="minorHAnsi" w:hAnsiTheme="minorHAnsi" w:cstheme="minorHAnsi"/>
          <w:spacing w:val="-2"/>
          <w:sz w:val="24"/>
          <w:szCs w:val="24"/>
        </w:rPr>
        <w:t>ere</w:t>
      </w:r>
      <w:r w:rsidR="000A2305" w:rsidRPr="000A2305">
        <w:rPr>
          <w:rFonts w:asciiTheme="minorHAnsi" w:hAnsiTheme="minorHAnsi" w:cstheme="minorHAnsi"/>
          <w:spacing w:val="-2"/>
          <w:sz w:val="24"/>
          <w:szCs w:val="24"/>
        </w:rPr>
        <w:t xml:space="preserve"> quality reviews of some of these directorates. I also had to ensure that these directorates align and deliver on the academic project of the university. These 12 directorates are:</w:t>
      </w:r>
      <w:r w:rsidR="000A2305" w:rsidRPr="000A2305">
        <w:rPr>
          <w:rFonts w:asciiTheme="minorHAnsi" w:hAnsiTheme="minorHAnsi" w:cstheme="minorHAnsi"/>
          <w:sz w:val="24"/>
          <w:szCs w:val="24"/>
        </w:rPr>
        <w:t xml:space="preserve"> </w:t>
      </w:r>
      <w:r w:rsidRPr="000A2305">
        <w:rPr>
          <w:rFonts w:asciiTheme="minorHAnsi" w:hAnsiTheme="minorHAnsi" w:cstheme="minorHAnsi"/>
          <w:sz w:val="24"/>
          <w:szCs w:val="24"/>
        </w:rPr>
        <w:t>(a)</w:t>
      </w:r>
      <w:r w:rsidRPr="000A2305">
        <w:rPr>
          <w:rFonts w:asciiTheme="minorHAnsi" w:hAnsiTheme="minorHAnsi" w:cstheme="minorHAnsi"/>
          <w:spacing w:val="-4"/>
          <w:sz w:val="24"/>
          <w:szCs w:val="24"/>
        </w:rPr>
        <w:t xml:space="preserve"> </w:t>
      </w:r>
      <w:r w:rsidRPr="000A2305">
        <w:rPr>
          <w:rFonts w:asciiTheme="minorHAnsi" w:hAnsiTheme="minorHAnsi" w:cstheme="minorHAnsi"/>
          <w:sz w:val="24"/>
          <w:szCs w:val="24"/>
        </w:rPr>
        <w:t>Student</w:t>
      </w:r>
      <w:r w:rsidRPr="000A2305">
        <w:rPr>
          <w:rFonts w:asciiTheme="minorHAnsi" w:hAnsiTheme="minorHAnsi" w:cstheme="minorHAnsi"/>
          <w:spacing w:val="-4"/>
          <w:sz w:val="24"/>
          <w:szCs w:val="24"/>
        </w:rPr>
        <w:t xml:space="preserve"> </w:t>
      </w:r>
      <w:r w:rsidRPr="000A2305">
        <w:rPr>
          <w:rFonts w:asciiTheme="minorHAnsi" w:hAnsiTheme="minorHAnsi" w:cstheme="minorHAnsi"/>
          <w:sz w:val="24"/>
          <w:szCs w:val="24"/>
        </w:rPr>
        <w:t>Contact</w:t>
      </w:r>
      <w:r w:rsidRPr="000A2305">
        <w:rPr>
          <w:rFonts w:asciiTheme="minorHAnsi" w:hAnsiTheme="minorHAnsi" w:cstheme="minorHAnsi"/>
          <w:spacing w:val="-3"/>
          <w:sz w:val="24"/>
          <w:szCs w:val="24"/>
        </w:rPr>
        <w:t xml:space="preserve"> </w:t>
      </w:r>
      <w:r w:rsidRPr="000A2305">
        <w:rPr>
          <w:rFonts w:asciiTheme="minorHAnsi" w:hAnsiTheme="minorHAnsi" w:cstheme="minorHAnsi"/>
          <w:sz w:val="24"/>
          <w:szCs w:val="24"/>
        </w:rPr>
        <w:t>Support</w:t>
      </w:r>
      <w:r w:rsidRPr="000A2305">
        <w:rPr>
          <w:rFonts w:asciiTheme="minorHAnsi" w:hAnsiTheme="minorHAnsi" w:cstheme="minorHAnsi"/>
          <w:spacing w:val="-4"/>
          <w:sz w:val="24"/>
          <w:szCs w:val="24"/>
        </w:rPr>
        <w:t xml:space="preserve"> </w:t>
      </w:r>
      <w:r w:rsidRPr="000A2305">
        <w:rPr>
          <w:rFonts w:asciiTheme="minorHAnsi" w:hAnsiTheme="minorHAnsi" w:cstheme="minorHAnsi"/>
          <w:sz w:val="24"/>
          <w:szCs w:val="24"/>
        </w:rPr>
        <w:t>Centre</w:t>
      </w:r>
      <w:r w:rsidRPr="000A2305">
        <w:rPr>
          <w:rFonts w:asciiTheme="minorHAnsi" w:hAnsiTheme="minorHAnsi" w:cstheme="minorHAnsi"/>
          <w:spacing w:val="-4"/>
          <w:sz w:val="24"/>
          <w:szCs w:val="24"/>
        </w:rPr>
        <w:t xml:space="preserve"> </w:t>
      </w:r>
      <w:r w:rsidRPr="000A2305">
        <w:rPr>
          <w:rFonts w:asciiTheme="minorHAnsi" w:hAnsiTheme="minorHAnsi" w:cstheme="minorHAnsi"/>
          <w:sz w:val="24"/>
          <w:szCs w:val="24"/>
        </w:rPr>
        <w:t>(SCSC),</w:t>
      </w:r>
      <w:r w:rsidRPr="000A2305">
        <w:rPr>
          <w:rFonts w:asciiTheme="minorHAnsi" w:hAnsiTheme="minorHAnsi" w:cstheme="minorHAnsi"/>
          <w:spacing w:val="-3"/>
          <w:sz w:val="24"/>
          <w:szCs w:val="24"/>
        </w:rPr>
        <w:t xml:space="preserve"> </w:t>
      </w:r>
      <w:r w:rsidRPr="000A2305">
        <w:rPr>
          <w:rFonts w:asciiTheme="minorHAnsi" w:hAnsiTheme="minorHAnsi" w:cstheme="minorHAnsi"/>
          <w:sz w:val="24"/>
          <w:szCs w:val="24"/>
        </w:rPr>
        <w:t>(b)</w:t>
      </w:r>
      <w:r w:rsidRPr="000A2305">
        <w:rPr>
          <w:rFonts w:asciiTheme="minorHAnsi" w:hAnsiTheme="minorHAnsi" w:cstheme="minorHAnsi"/>
          <w:spacing w:val="-4"/>
          <w:sz w:val="24"/>
          <w:szCs w:val="24"/>
        </w:rPr>
        <w:t xml:space="preserve"> </w:t>
      </w:r>
      <w:r w:rsidRPr="000A2305">
        <w:rPr>
          <w:rFonts w:asciiTheme="minorHAnsi" w:hAnsiTheme="minorHAnsi" w:cstheme="minorHAnsi"/>
          <w:sz w:val="24"/>
          <w:szCs w:val="24"/>
        </w:rPr>
        <w:t>Directorate</w:t>
      </w:r>
      <w:r w:rsidRPr="000A2305">
        <w:rPr>
          <w:rFonts w:asciiTheme="minorHAnsi" w:hAnsiTheme="minorHAnsi" w:cstheme="minorHAnsi"/>
          <w:spacing w:val="-3"/>
          <w:sz w:val="24"/>
          <w:szCs w:val="24"/>
        </w:rPr>
        <w:t xml:space="preserve"> </w:t>
      </w:r>
      <w:r w:rsidRPr="000A2305">
        <w:rPr>
          <w:rFonts w:asciiTheme="minorHAnsi" w:hAnsiTheme="minorHAnsi" w:cstheme="minorHAnsi"/>
          <w:sz w:val="24"/>
          <w:szCs w:val="24"/>
        </w:rPr>
        <w:t>of</w:t>
      </w:r>
      <w:r w:rsidRPr="000A2305">
        <w:rPr>
          <w:rFonts w:asciiTheme="minorHAnsi" w:hAnsiTheme="minorHAnsi" w:cstheme="minorHAnsi"/>
          <w:spacing w:val="-4"/>
          <w:sz w:val="24"/>
          <w:szCs w:val="24"/>
        </w:rPr>
        <w:t xml:space="preserve"> </w:t>
      </w:r>
      <w:r w:rsidRPr="000A2305">
        <w:rPr>
          <w:rFonts w:asciiTheme="minorHAnsi" w:hAnsiTheme="minorHAnsi" w:cstheme="minorHAnsi"/>
          <w:sz w:val="24"/>
          <w:szCs w:val="24"/>
        </w:rPr>
        <w:t>Student</w:t>
      </w:r>
      <w:r w:rsidRPr="000A2305">
        <w:rPr>
          <w:rFonts w:asciiTheme="minorHAnsi" w:hAnsiTheme="minorHAnsi" w:cstheme="minorHAnsi"/>
          <w:spacing w:val="-4"/>
          <w:sz w:val="24"/>
          <w:szCs w:val="24"/>
        </w:rPr>
        <w:t xml:space="preserve"> </w:t>
      </w:r>
      <w:r w:rsidRPr="000A2305">
        <w:rPr>
          <w:rFonts w:asciiTheme="minorHAnsi" w:hAnsiTheme="minorHAnsi" w:cstheme="minorHAnsi"/>
          <w:sz w:val="24"/>
          <w:szCs w:val="24"/>
        </w:rPr>
        <w:t>Admission</w:t>
      </w:r>
      <w:r w:rsidRPr="000A2305">
        <w:rPr>
          <w:rFonts w:asciiTheme="minorHAnsi" w:hAnsiTheme="minorHAnsi" w:cstheme="minorHAnsi"/>
          <w:spacing w:val="-3"/>
          <w:sz w:val="24"/>
          <w:szCs w:val="24"/>
        </w:rPr>
        <w:t xml:space="preserve"> </w:t>
      </w:r>
      <w:r w:rsidRPr="000A2305">
        <w:rPr>
          <w:rFonts w:asciiTheme="minorHAnsi" w:hAnsiTheme="minorHAnsi" w:cstheme="minorHAnsi"/>
          <w:sz w:val="24"/>
          <w:szCs w:val="24"/>
        </w:rPr>
        <w:t>and</w:t>
      </w:r>
      <w:r w:rsidRPr="000A2305">
        <w:rPr>
          <w:rFonts w:asciiTheme="minorHAnsi" w:hAnsiTheme="minorHAnsi" w:cstheme="minorHAnsi"/>
          <w:spacing w:val="-3"/>
          <w:sz w:val="24"/>
          <w:szCs w:val="24"/>
        </w:rPr>
        <w:t xml:space="preserve"> </w:t>
      </w:r>
      <w:r w:rsidRPr="000A2305">
        <w:rPr>
          <w:rFonts w:asciiTheme="minorHAnsi" w:hAnsiTheme="minorHAnsi" w:cstheme="minorHAnsi"/>
          <w:sz w:val="24"/>
          <w:szCs w:val="24"/>
        </w:rPr>
        <w:t>Registrations (DSAR), (c) Directorate of Student Assessments Administration (DSAA), (d) Dean of Students</w:t>
      </w:r>
      <w:r w:rsidR="001F6B65">
        <w:rPr>
          <w:rFonts w:asciiTheme="minorHAnsi" w:hAnsiTheme="minorHAnsi" w:cstheme="minorHAnsi"/>
          <w:sz w:val="24"/>
          <w:szCs w:val="24"/>
        </w:rPr>
        <w:t xml:space="preserve"> (DOS)</w:t>
      </w:r>
      <w:r w:rsidRPr="000A2305">
        <w:rPr>
          <w:rFonts w:asciiTheme="minorHAnsi" w:hAnsiTheme="minorHAnsi" w:cstheme="minorHAnsi"/>
          <w:sz w:val="24"/>
          <w:szCs w:val="24"/>
        </w:rPr>
        <w:t>, (e) Graduations Division, (f) Records Management Division, (g) UNISA Region K</w:t>
      </w:r>
      <w:r w:rsidR="000A2305" w:rsidRPr="000A2305">
        <w:rPr>
          <w:rFonts w:asciiTheme="minorHAnsi" w:hAnsiTheme="minorHAnsi" w:cstheme="minorHAnsi"/>
          <w:sz w:val="24"/>
          <w:szCs w:val="24"/>
        </w:rPr>
        <w:t>wa-</w:t>
      </w:r>
      <w:r w:rsidRPr="000A2305">
        <w:rPr>
          <w:rFonts w:asciiTheme="minorHAnsi" w:hAnsiTheme="minorHAnsi" w:cstheme="minorHAnsi"/>
          <w:sz w:val="24"/>
          <w:szCs w:val="24"/>
        </w:rPr>
        <w:t>Z</w:t>
      </w:r>
      <w:r w:rsidR="000A2305" w:rsidRPr="000A2305">
        <w:rPr>
          <w:rFonts w:asciiTheme="minorHAnsi" w:hAnsiTheme="minorHAnsi" w:cstheme="minorHAnsi"/>
          <w:sz w:val="24"/>
          <w:szCs w:val="24"/>
        </w:rPr>
        <w:t>ulu Natal</w:t>
      </w:r>
      <w:r w:rsidRPr="000A2305">
        <w:rPr>
          <w:rFonts w:asciiTheme="minorHAnsi" w:hAnsiTheme="minorHAnsi" w:cstheme="minorHAnsi"/>
          <w:sz w:val="24"/>
          <w:szCs w:val="24"/>
        </w:rPr>
        <w:t>,</w:t>
      </w:r>
      <w:r w:rsidRPr="000A2305">
        <w:rPr>
          <w:rFonts w:asciiTheme="minorHAnsi" w:hAnsiTheme="minorHAnsi" w:cstheme="minorHAnsi"/>
          <w:spacing w:val="-11"/>
          <w:sz w:val="24"/>
          <w:szCs w:val="24"/>
        </w:rPr>
        <w:t xml:space="preserve"> </w:t>
      </w:r>
      <w:r w:rsidRPr="000A2305">
        <w:rPr>
          <w:rFonts w:asciiTheme="minorHAnsi" w:hAnsiTheme="minorHAnsi" w:cstheme="minorHAnsi"/>
          <w:sz w:val="24"/>
          <w:szCs w:val="24"/>
        </w:rPr>
        <w:t>(h)</w:t>
      </w:r>
      <w:r w:rsidRPr="000A2305">
        <w:rPr>
          <w:rFonts w:asciiTheme="minorHAnsi" w:hAnsiTheme="minorHAnsi" w:cstheme="minorHAnsi"/>
          <w:spacing w:val="-11"/>
          <w:sz w:val="24"/>
          <w:szCs w:val="24"/>
        </w:rPr>
        <w:t xml:space="preserve"> </w:t>
      </w:r>
      <w:r w:rsidRPr="000A2305">
        <w:rPr>
          <w:rFonts w:asciiTheme="minorHAnsi" w:hAnsiTheme="minorHAnsi" w:cstheme="minorHAnsi"/>
          <w:sz w:val="24"/>
          <w:szCs w:val="24"/>
        </w:rPr>
        <w:t>UNISA</w:t>
      </w:r>
      <w:r w:rsidRPr="000A2305">
        <w:rPr>
          <w:rFonts w:asciiTheme="minorHAnsi" w:hAnsiTheme="minorHAnsi" w:cstheme="minorHAnsi"/>
          <w:spacing w:val="-12"/>
          <w:sz w:val="24"/>
          <w:szCs w:val="24"/>
        </w:rPr>
        <w:t xml:space="preserve"> </w:t>
      </w:r>
      <w:r w:rsidRPr="000A2305">
        <w:rPr>
          <w:rFonts w:asciiTheme="minorHAnsi" w:hAnsiTheme="minorHAnsi" w:cstheme="minorHAnsi"/>
          <w:sz w:val="24"/>
          <w:szCs w:val="24"/>
        </w:rPr>
        <w:t>Region</w:t>
      </w:r>
      <w:r w:rsidRPr="000A2305">
        <w:rPr>
          <w:rFonts w:asciiTheme="minorHAnsi" w:hAnsiTheme="minorHAnsi" w:cstheme="minorHAnsi"/>
          <w:spacing w:val="-11"/>
          <w:sz w:val="24"/>
          <w:szCs w:val="24"/>
        </w:rPr>
        <w:t xml:space="preserve"> </w:t>
      </w:r>
      <w:r w:rsidRPr="000A2305">
        <w:rPr>
          <w:rFonts w:asciiTheme="minorHAnsi" w:hAnsiTheme="minorHAnsi" w:cstheme="minorHAnsi"/>
          <w:sz w:val="24"/>
          <w:szCs w:val="24"/>
        </w:rPr>
        <w:t>Western</w:t>
      </w:r>
      <w:r w:rsidRPr="000A2305">
        <w:rPr>
          <w:rFonts w:asciiTheme="minorHAnsi" w:hAnsiTheme="minorHAnsi" w:cstheme="minorHAnsi"/>
          <w:spacing w:val="-11"/>
          <w:sz w:val="24"/>
          <w:szCs w:val="24"/>
        </w:rPr>
        <w:t xml:space="preserve"> </w:t>
      </w:r>
      <w:r w:rsidRPr="000A2305">
        <w:rPr>
          <w:rFonts w:asciiTheme="minorHAnsi" w:hAnsiTheme="minorHAnsi" w:cstheme="minorHAnsi"/>
          <w:sz w:val="24"/>
          <w:szCs w:val="24"/>
        </w:rPr>
        <w:t>Cape</w:t>
      </w:r>
      <w:r w:rsidRPr="000A2305">
        <w:rPr>
          <w:rFonts w:asciiTheme="minorHAnsi" w:hAnsiTheme="minorHAnsi" w:cstheme="minorHAnsi"/>
          <w:spacing w:val="-2"/>
          <w:sz w:val="24"/>
          <w:szCs w:val="24"/>
        </w:rPr>
        <w:t>,</w:t>
      </w:r>
      <w:r w:rsidRPr="000A2305">
        <w:rPr>
          <w:rFonts w:asciiTheme="minorHAnsi" w:hAnsiTheme="minorHAnsi" w:cstheme="minorHAnsi"/>
          <w:spacing w:val="-13"/>
          <w:sz w:val="24"/>
          <w:szCs w:val="24"/>
        </w:rPr>
        <w:t xml:space="preserve"> </w:t>
      </w:r>
      <w:r w:rsidRPr="000A2305">
        <w:rPr>
          <w:rFonts w:asciiTheme="minorHAnsi" w:hAnsiTheme="minorHAnsi" w:cstheme="minorHAnsi"/>
          <w:spacing w:val="-2"/>
          <w:sz w:val="24"/>
          <w:szCs w:val="24"/>
        </w:rPr>
        <w:t>(i)</w:t>
      </w:r>
      <w:r w:rsidRPr="000A2305">
        <w:rPr>
          <w:rFonts w:asciiTheme="minorHAnsi" w:hAnsiTheme="minorHAnsi" w:cstheme="minorHAnsi"/>
          <w:spacing w:val="-10"/>
          <w:sz w:val="24"/>
          <w:szCs w:val="24"/>
        </w:rPr>
        <w:t xml:space="preserve"> </w:t>
      </w:r>
      <w:r w:rsidRPr="000A2305">
        <w:rPr>
          <w:rFonts w:asciiTheme="minorHAnsi" w:hAnsiTheme="minorHAnsi" w:cstheme="minorHAnsi"/>
          <w:spacing w:val="-2"/>
          <w:sz w:val="24"/>
          <w:szCs w:val="24"/>
        </w:rPr>
        <w:t>UNISA</w:t>
      </w:r>
      <w:r w:rsidRPr="000A2305">
        <w:rPr>
          <w:rFonts w:asciiTheme="minorHAnsi" w:hAnsiTheme="minorHAnsi" w:cstheme="minorHAnsi"/>
          <w:spacing w:val="-11"/>
          <w:sz w:val="24"/>
          <w:szCs w:val="24"/>
        </w:rPr>
        <w:t xml:space="preserve"> </w:t>
      </w:r>
      <w:r w:rsidRPr="000A2305">
        <w:rPr>
          <w:rFonts w:asciiTheme="minorHAnsi" w:hAnsiTheme="minorHAnsi" w:cstheme="minorHAnsi"/>
          <w:spacing w:val="-2"/>
          <w:sz w:val="24"/>
          <w:szCs w:val="24"/>
        </w:rPr>
        <w:t>Region</w:t>
      </w:r>
      <w:r w:rsidRPr="000A2305">
        <w:rPr>
          <w:rFonts w:asciiTheme="minorHAnsi" w:hAnsiTheme="minorHAnsi" w:cstheme="minorHAnsi"/>
          <w:spacing w:val="-10"/>
          <w:sz w:val="24"/>
          <w:szCs w:val="24"/>
        </w:rPr>
        <w:t xml:space="preserve"> </w:t>
      </w:r>
      <w:r w:rsidRPr="000A2305">
        <w:rPr>
          <w:rFonts w:asciiTheme="minorHAnsi" w:hAnsiTheme="minorHAnsi" w:cstheme="minorHAnsi"/>
          <w:spacing w:val="-2"/>
          <w:sz w:val="24"/>
          <w:szCs w:val="24"/>
        </w:rPr>
        <w:t>Eastern</w:t>
      </w:r>
      <w:r w:rsidRPr="000A2305">
        <w:rPr>
          <w:rFonts w:asciiTheme="minorHAnsi" w:hAnsiTheme="minorHAnsi" w:cstheme="minorHAnsi"/>
          <w:spacing w:val="-11"/>
          <w:sz w:val="24"/>
          <w:szCs w:val="24"/>
        </w:rPr>
        <w:t xml:space="preserve"> </w:t>
      </w:r>
      <w:r w:rsidRPr="000A2305">
        <w:rPr>
          <w:rFonts w:asciiTheme="minorHAnsi" w:hAnsiTheme="minorHAnsi" w:cstheme="minorHAnsi"/>
          <w:spacing w:val="-2"/>
          <w:sz w:val="24"/>
          <w:szCs w:val="24"/>
        </w:rPr>
        <w:t>Cape,</w:t>
      </w:r>
      <w:r w:rsidRPr="000A2305">
        <w:rPr>
          <w:rFonts w:asciiTheme="minorHAnsi" w:hAnsiTheme="minorHAnsi" w:cstheme="minorHAnsi"/>
          <w:spacing w:val="-10"/>
          <w:sz w:val="24"/>
          <w:szCs w:val="24"/>
        </w:rPr>
        <w:t xml:space="preserve"> </w:t>
      </w:r>
      <w:r w:rsidRPr="000A2305">
        <w:rPr>
          <w:rFonts w:asciiTheme="minorHAnsi" w:hAnsiTheme="minorHAnsi" w:cstheme="minorHAnsi"/>
          <w:spacing w:val="-2"/>
          <w:sz w:val="24"/>
          <w:szCs w:val="24"/>
        </w:rPr>
        <w:t>(j)</w:t>
      </w:r>
      <w:r w:rsidRPr="000A2305">
        <w:rPr>
          <w:rFonts w:asciiTheme="minorHAnsi" w:hAnsiTheme="minorHAnsi" w:cstheme="minorHAnsi"/>
          <w:spacing w:val="-11"/>
          <w:sz w:val="24"/>
          <w:szCs w:val="24"/>
        </w:rPr>
        <w:t xml:space="preserve"> </w:t>
      </w:r>
      <w:r w:rsidRPr="000A2305">
        <w:rPr>
          <w:rFonts w:asciiTheme="minorHAnsi" w:hAnsiTheme="minorHAnsi" w:cstheme="minorHAnsi"/>
          <w:spacing w:val="-2"/>
          <w:sz w:val="24"/>
          <w:szCs w:val="24"/>
        </w:rPr>
        <w:t>UNISA</w:t>
      </w:r>
      <w:r w:rsidRPr="000A2305">
        <w:rPr>
          <w:rFonts w:asciiTheme="minorHAnsi" w:hAnsiTheme="minorHAnsi" w:cstheme="minorHAnsi"/>
          <w:spacing w:val="-10"/>
          <w:sz w:val="24"/>
          <w:szCs w:val="24"/>
        </w:rPr>
        <w:t xml:space="preserve"> </w:t>
      </w:r>
      <w:r w:rsidRPr="000A2305">
        <w:rPr>
          <w:rFonts w:asciiTheme="minorHAnsi" w:hAnsiTheme="minorHAnsi" w:cstheme="minorHAnsi"/>
          <w:spacing w:val="-2"/>
          <w:sz w:val="24"/>
          <w:szCs w:val="24"/>
        </w:rPr>
        <w:t xml:space="preserve">Region </w:t>
      </w:r>
      <w:r w:rsidRPr="000A2305">
        <w:rPr>
          <w:rFonts w:asciiTheme="minorHAnsi" w:hAnsiTheme="minorHAnsi" w:cstheme="minorHAnsi"/>
          <w:sz w:val="24"/>
          <w:szCs w:val="24"/>
        </w:rPr>
        <w:t>Midlands, (k) UNISA Region Gauteng, (l) UNISA Region North Eastern</w:t>
      </w:r>
      <w:r w:rsidR="000A2305" w:rsidRPr="000A2305">
        <w:rPr>
          <w:rFonts w:asciiTheme="minorHAnsi" w:hAnsiTheme="minorHAnsi" w:cstheme="minorHAnsi"/>
          <w:sz w:val="24"/>
          <w:szCs w:val="24"/>
        </w:rPr>
        <w:t>.</w:t>
      </w:r>
      <w:r w:rsidRPr="000A2305">
        <w:rPr>
          <w:rFonts w:asciiTheme="minorHAnsi" w:hAnsiTheme="minorHAnsi" w:cstheme="minorHAnsi"/>
          <w:sz w:val="24"/>
          <w:szCs w:val="24"/>
        </w:rPr>
        <w:t xml:space="preserve"> </w:t>
      </w:r>
    </w:p>
    <w:p w14:paraId="12E21B82" w14:textId="77777777" w:rsidR="006219B5" w:rsidRDefault="006219B5" w:rsidP="000A2305">
      <w:pPr>
        <w:pStyle w:val="BodyText"/>
        <w:tabs>
          <w:tab w:val="left" w:pos="1710"/>
        </w:tabs>
        <w:spacing w:before="1"/>
        <w:ind w:left="0"/>
        <w:jc w:val="both"/>
        <w:rPr>
          <w:rFonts w:asciiTheme="minorHAnsi" w:hAnsiTheme="minorHAnsi" w:cstheme="minorHAnsi"/>
          <w:sz w:val="24"/>
          <w:szCs w:val="24"/>
        </w:rPr>
      </w:pPr>
    </w:p>
    <w:p w14:paraId="2378F02F" w14:textId="5445F2D1" w:rsidR="006219B5" w:rsidRPr="006219B5" w:rsidRDefault="006219B5" w:rsidP="000A2305">
      <w:pPr>
        <w:pStyle w:val="BodyText"/>
        <w:tabs>
          <w:tab w:val="left" w:pos="1710"/>
        </w:tabs>
        <w:spacing w:before="1"/>
        <w:ind w:left="0"/>
        <w:jc w:val="both"/>
        <w:rPr>
          <w:rFonts w:asciiTheme="minorHAnsi" w:hAnsiTheme="minorHAnsi" w:cstheme="minorHAnsi"/>
          <w:b/>
          <w:bCs/>
          <w:sz w:val="24"/>
          <w:szCs w:val="24"/>
        </w:rPr>
      </w:pPr>
      <w:r w:rsidRPr="006219B5">
        <w:rPr>
          <w:rFonts w:asciiTheme="minorHAnsi" w:hAnsiTheme="minorHAnsi" w:cstheme="minorHAnsi"/>
          <w:b/>
          <w:bCs/>
          <w:sz w:val="24"/>
          <w:szCs w:val="24"/>
        </w:rPr>
        <w:t>7. CHE requesting that I chair the institutional audit of the South African Bible College</w:t>
      </w:r>
    </w:p>
    <w:p w14:paraId="677FD71A" w14:textId="77777777" w:rsidR="006219B5" w:rsidRDefault="006219B5" w:rsidP="000A2305">
      <w:pPr>
        <w:pStyle w:val="BodyText"/>
        <w:tabs>
          <w:tab w:val="left" w:pos="1710"/>
        </w:tabs>
        <w:spacing w:before="1"/>
        <w:ind w:left="0"/>
        <w:jc w:val="both"/>
        <w:rPr>
          <w:rFonts w:asciiTheme="minorHAnsi" w:hAnsiTheme="minorHAnsi" w:cstheme="minorHAnsi"/>
          <w:sz w:val="24"/>
          <w:szCs w:val="24"/>
        </w:rPr>
      </w:pPr>
    </w:p>
    <w:p w14:paraId="7EF4A266" w14:textId="45B17A98" w:rsidR="006219B5" w:rsidRDefault="006219B5" w:rsidP="000A2305">
      <w:pPr>
        <w:pStyle w:val="BodyText"/>
        <w:tabs>
          <w:tab w:val="left" w:pos="1710"/>
        </w:tabs>
        <w:spacing w:before="1"/>
        <w:ind w:left="0"/>
        <w:jc w:val="both"/>
        <w:rPr>
          <w:rFonts w:asciiTheme="minorHAnsi" w:hAnsiTheme="minorHAnsi" w:cstheme="minorHAnsi"/>
          <w:sz w:val="24"/>
          <w:szCs w:val="24"/>
        </w:rPr>
      </w:pPr>
      <w:r>
        <w:rPr>
          <w:rFonts w:asciiTheme="minorHAnsi" w:hAnsiTheme="minorHAnsi" w:cstheme="minorHAnsi"/>
          <w:sz w:val="24"/>
          <w:szCs w:val="24"/>
        </w:rPr>
        <w:t xml:space="preserve">In 2023 the CHE requested that I chair the </w:t>
      </w:r>
      <w:r w:rsidR="00DB3B84">
        <w:rPr>
          <w:rFonts w:asciiTheme="minorHAnsi" w:hAnsiTheme="minorHAnsi" w:cstheme="minorHAnsi"/>
          <w:sz w:val="24"/>
          <w:szCs w:val="24"/>
        </w:rPr>
        <w:t xml:space="preserve">quality </w:t>
      </w:r>
      <w:r>
        <w:rPr>
          <w:rFonts w:asciiTheme="minorHAnsi" w:hAnsiTheme="minorHAnsi" w:cstheme="minorHAnsi"/>
          <w:sz w:val="24"/>
          <w:szCs w:val="24"/>
        </w:rPr>
        <w:t>audit of the South African Bible College</w:t>
      </w:r>
      <w:r w:rsidR="00DB3B84">
        <w:rPr>
          <w:rFonts w:asciiTheme="minorHAnsi" w:hAnsiTheme="minorHAnsi" w:cstheme="minorHAnsi"/>
          <w:sz w:val="24"/>
          <w:szCs w:val="24"/>
        </w:rPr>
        <w:t xml:space="preserve"> (SABC)</w:t>
      </w:r>
      <w:r>
        <w:rPr>
          <w:rFonts w:asciiTheme="minorHAnsi" w:hAnsiTheme="minorHAnsi" w:cstheme="minorHAnsi"/>
          <w:sz w:val="24"/>
          <w:szCs w:val="24"/>
        </w:rPr>
        <w:t>. As the audit panel we were trained by the CHE</w:t>
      </w:r>
      <w:r w:rsidR="001F6B65">
        <w:rPr>
          <w:rFonts w:asciiTheme="minorHAnsi" w:hAnsiTheme="minorHAnsi" w:cstheme="minorHAnsi"/>
          <w:sz w:val="24"/>
          <w:szCs w:val="24"/>
        </w:rPr>
        <w:t xml:space="preserve"> on the audit framework and standards</w:t>
      </w:r>
      <w:r>
        <w:rPr>
          <w:rFonts w:asciiTheme="minorHAnsi" w:hAnsiTheme="minorHAnsi" w:cstheme="minorHAnsi"/>
          <w:sz w:val="24"/>
          <w:szCs w:val="24"/>
        </w:rPr>
        <w:t>, we read the Self Evaluation Report that the SABC provided, did the site visit to conduct interviews</w:t>
      </w:r>
      <w:r w:rsidR="00DB3B84">
        <w:rPr>
          <w:rFonts w:asciiTheme="minorHAnsi" w:hAnsiTheme="minorHAnsi" w:cstheme="minorHAnsi"/>
          <w:sz w:val="24"/>
          <w:szCs w:val="24"/>
        </w:rPr>
        <w:t xml:space="preserve"> with </w:t>
      </w:r>
      <w:r w:rsidR="001F6B65">
        <w:rPr>
          <w:rFonts w:asciiTheme="minorHAnsi" w:hAnsiTheme="minorHAnsi" w:cstheme="minorHAnsi"/>
          <w:sz w:val="24"/>
          <w:szCs w:val="24"/>
        </w:rPr>
        <w:t xml:space="preserve">the </w:t>
      </w:r>
      <w:r w:rsidR="00DB3B84">
        <w:rPr>
          <w:rFonts w:asciiTheme="minorHAnsi" w:hAnsiTheme="minorHAnsi" w:cstheme="minorHAnsi"/>
          <w:sz w:val="24"/>
          <w:szCs w:val="24"/>
        </w:rPr>
        <w:t>governing body, management, staff</w:t>
      </w:r>
      <w:r w:rsidR="001F6B65">
        <w:rPr>
          <w:rFonts w:asciiTheme="minorHAnsi" w:hAnsiTheme="minorHAnsi" w:cstheme="minorHAnsi"/>
          <w:sz w:val="24"/>
          <w:szCs w:val="24"/>
        </w:rPr>
        <w:t>,</w:t>
      </w:r>
      <w:r w:rsidR="00DB3B84">
        <w:rPr>
          <w:rFonts w:asciiTheme="minorHAnsi" w:hAnsiTheme="minorHAnsi" w:cstheme="minorHAnsi"/>
          <w:sz w:val="24"/>
          <w:szCs w:val="24"/>
        </w:rPr>
        <w:t xml:space="preserve"> students,</w:t>
      </w:r>
      <w:r>
        <w:rPr>
          <w:rFonts w:asciiTheme="minorHAnsi" w:hAnsiTheme="minorHAnsi" w:cstheme="minorHAnsi"/>
          <w:sz w:val="24"/>
          <w:szCs w:val="24"/>
        </w:rPr>
        <w:t xml:space="preserve"> </w:t>
      </w:r>
      <w:r w:rsidR="001F6B65">
        <w:rPr>
          <w:rFonts w:asciiTheme="minorHAnsi" w:hAnsiTheme="minorHAnsi" w:cstheme="minorHAnsi"/>
          <w:sz w:val="24"/>
          <w:szCs w:val="24"/>
        </w:rPr>
        <w:t xml:space="preserve">and </w:t>
      </w:r>
      <w:r w:rsidR="00DB3B84">
        <w:rPr>
          <w:rFonts w:asciiTheme="minorHAnsi" w:hAnsiTheme="minorHAnsi" w:cstheme="minorHAnsi"/>
          <w:sz w:val="24"/>
          <w:szCs w:val="24"/>
        </w:rPr>
        <w:t>did site inspection of</w:t>
      </w:r>
      <w:r>
        <w:rPr>
          <w:rFonts w:asciiTheme="minorHAnsi" w:hAnsiTheme="minorHAnsi" w:cstheme="minorHAnsi"/>
          <w:sz w:val="24"/>
          <w:szCs w:val="24"/>
        </w:rPr>
        <w:t xml:space="preserve"> the facilities</w:t>
      </w:r>
      <w:r w:rsidR="001F6B65">
        <w:rPr>
          <w:rFonts w:asciiTheme="minorHAnsi" w:hAnsiTheme="minorHAnsi" w:cstheme="minorHAnsi"/>
          <w:sz w:val="24"/>
          <w:szCs w:val="24"/>
        </w:rPr>
        <w:t>. We thereafter</w:t>
      </w:r>
      <w:r>
        <w:rPr>
          <w:rFonts w:asciiTheme="minorHAnsi" w:hAnsiTheme="minorHAnsi" w:cstheme="minorHAnsi"/>
          <w:sz w:val="24"/>
          <w:szCs w:val="24"/>
        </w:rPr>
        <w:t xml:space="preserve"> produced a report and presented </w:t>
      </w:r>
      <w:r w:rsidR="001F6B65">
        <w:rPr>
          <w:rFonts w:asciiTheme="minorHAnsi" w:hAnsiTheme="minorHAnsi" w:cstheme="minorHAnsi"/>
          <w:sz w:val="24"/>
          <w:szCs w:val="24"/>
        </w:rPr>
        <w:t>it</w:t>
      </w:r>
      <w:r>
        <w:rPr>
          <w:rFonts w:asciiTheme="minorHAnsi" w:hAnsiTheme="minorHAnsi" w:cstheme="minorHAnsi"/>
          <w:sz w:val="24"/>
          <w:szCs w:val="24"/>
        </w:rPr>
        <w:t xml:space="preserve"> to the CHE Audit Committee.</w:t>
      </w:r>
    </w:p>
    <w:p w14:paraId="0CA8BE00" w14:textId="578B18C6" w:rsidR="006261D7" w:rsidRDefault="006261D7" w:rsidP="006261D7"/>
    <w:sectPr w:rsidR="006261D7">
      <w:foot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1F14" w14:textId="77777777" w:rsidR="00000000" w:rsidRDefault="00000000">
    <w:pPr>
      <w:pStyle w:val="BodyText"/>
      <w:spacing w:line="14" w:lineRule="auto"/>
      <w:ind w:left="0"/>
    </w:pPr>
    <w:r>
      <w:rPr>
        <w:noProof/>
      </w:rPr>
      <mc:AlternateContent>
        <mc:Choice Requires="wps">
          <w:drawing>
            <wp:anchor distT="0" distB="0" distL="0" distR="0" simplePos="0" relativeHeight="251659264" behindDoc="1" locked="0" layoutInCell="1" allowOverlap="1" wp14:anchorId="083A0559" wp14:editId="34EBC9BA">
              <wp:simplePos x="0" y="0"/>
              <wp:positionH relativeFrom="page">
                <wp:posOffset>3603244</wp:posOffset>
              </wp:positionH>
              <wp:positionV relativeFrom="page">
                <wp:posOffset>8964252</wp:posOffset>
              </wp:positionV>
              <wp:extent cx="49149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194310"/>
                      </a:xfrm>
                      <a:prstGeom prst="rect">
                        <a:avLst/>
                      </a:prstGeom>
                    </wps:spPr>
                    <wps:txbx>
                      <w:txbxContent>
                        <w:p w14:paraId="17534506" w14:textId="77777777" w:rsidR="00000000" w:rsidRDefault="00000000">
                          <w:pPr>
                            <w:spacing w:before="10"/>
                            <w:ind w:left="20"/>
                            <w:rPr>
                              <w:b/>
                              <w:sz w:val="24"/>
                            </w:rPr>
                          </w:pPr>
                          <w:r>
                            <w:rPr>
                              <w:b/>
                              <w:sz w:val="24"/>
                            </w:rPr>
                            <w:t xml:space="preserve">Page </w:t>
                          </w: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1</w:t>
                          </w:r>
                          <w:r>
                            <w:rPr>
                              <w:b/>
                              <w:spacing w:val="-10"/>
                              <w:sz w:val="24"/>
                            </w:rPr>
                            <w:fldChar w:fldCharType="end"/>
                          </w:r>
                        </w:p>
                      </w:txbxContent>
                    </wps:txbx>
                    <wps:bodyPr wrap="square" lIns="0" tIns="0" rIns="0" bIns="0" rtlCol="0">
                      <a:noAutofit/>
                    </wps:bodyPr>
                  </wps:wsp>
                </a:graphicData>
              </a:graphic>
            </wp:anchor>
          </w:drawing>
        </mc:Choice>
        <mc:Fallback>
          <w:pict>
            <v:shapetype w14:anchorId="083A0559" id="_x0000_t202" coordsize="21600,21600" o:spt="202" path="m,l,21600r21600,l21600,xe">
              <v:stroke joinstyle="miter"/>
              <v:path gradientshapeok="t" o:connecttype="rect"/>
            </v:shapetype>
            <v:shape id="Textbox 1" o:spid="_x0000_s1026" type="#_x0000_t202" style="position:absolute;margin-left:283.7pt;margin-top:705.85pt;width:38.7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" filled="f" stroked="f">
              <v:textbox inset="0,0,0,0">
                <w:txbxContent>
                  <w:p w14:paraId="17534506" w14:textId="77777777" w:rsidR="00000000" w:rsidRDefault="00000000">
                    <w:pPr>
                      <w:spacing w:before="10"/>
                      <w:ind w:left="20"/>
                      <w:rPr>
                        <w:b/>
                        <w:sz w:val="24"/>
                      </w:rPr>
                    </w:pPr>
                    <w:r>
                      <w:rPr>
                        <w:b/>
                        <w:sz w:val="24"/>
                      </w:rPr>
                      <w:t xml:space="preserve">Page </w:t>
                    </w: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1</w:t>
                    </w:r>
                    <w:r>
                      <w:rPr>
                        <w:b/>
                        <w:spacing w:val="-10"/>
                        <w:sz w:val="24"/>
                      </w:rP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3D"/>
    <w:rsid w:val="000A2305"/>
    <w:rsid w:val="001F6B65"/>
    <w:rsid w:val="00276125"/>
    <w:rsid w:val="002C636F"/>
    <w:rsid w:val="0036503D"/>
    <w:rsid w:val="00503F8C"/>
    <w:rsid w:val="006219B5"/>
    <w:rsid w:val="006261D7"/>
    <w:rsid w:val="00794E44"/>
    <w:rsid w:val="00880D97"/>
    <w:rsid w:val="00DB3B84"/>
    <w:rsid w:val="00DE3164"/>
    <w:rsid w:val="00E50D45"/>
    <w:rsid w:val="00E6767A"/>
    <w:rsid w:val="00F77C4B"/>
    <w:rsid w:val="00FD50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F63B"/>
  <w15:chartTrackingRefBased/>
  <w15:docId w15:val="{E1742598-975A-4A88-881A-DA8ED714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61D7"/>
    <w:pPr>
      <w:widowControl w:val="0"/>
      <w:autoSpaceDE w:val="0"/>
      <w:autoSpaceDN w:val="0"/>
      <w:spacing w:after="0" w:line="240" w:lineRule="auto"/>
      <w:ind w:left="270"/>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6261D7"/>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Mogashoa, Moroka</dc:creator>
  <cp:keywords/>
  <dc:description/>
  <cp:lastModifiedBy>Mogashoa, Moroka</cp:lastModifiedBy>
  <cp:revision>8</cp:revision>
  <dcterms:created xsi:type="dcterms:W3CDTF">2025-06-17T13:18:00Z</dcterms:created>
  <dcterms:modified xsi:type="dcterms:W3CDTF">2025-06-17T15:44:00Z</dcterms:modified>
</cp:coreProperties>
</file>