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2087"/>
        <w:rPr/>
      </w:pPr>
      <w:r>
        <w:rPr>
          <w:b/>
          <w:sz w:val="48"/>
        </w:rPr>
        <w:t xml:space="preserve">CURRICULUM VITAE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342" w:firstLine="0"/>
        <w:jc w:val="center"/>
        <w:rPr/>
      </w:pPr>
      <w:r>
        <w:rPr>
          <w:b/>
          <w:sz w:val="48"/>
        </w:rPr>
        <w:t xml:space="preserve">OF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1"/>
        <w:rPr/>
      </w:pPr>
      <w:r>
        <w:t xml:space="preserve">Dr </w:t>
      </w:r>
      <w:r>
        <w:t>Abechi</w:t>
      </w:r>
      <w:r>
        <w:t xml:space="preserve">, Andrew </w:t>
      </w:r>
      <w:r>
        <w:t>Alapa</w:t>
      </w:r>
      <w:r>
        <w:t xml:space="preserve">  </w:t>
      </w:r>
      <w:r>
        <w:t>Ph</w:t>
      </w:r>
      <w:r>
        <w:t>.D</w:t>
      </w:r>
      <w:r>
        <w:t xml:space="preserve"> </w:t>
      </w:r>
    </w:p>
    <w:p>
      <w:pPr>
        <w:pStyle w:val="style0"/>
        <w:spacing w:after="0" w:lineRule="auto" w:line="259"/>
        <w:ind w:left="0" w:right="222" w:firstLine="0"/>
        <w:jc w:val="center"/>
        <w:rPr/>
      </w:pPr>
      <w:r>
        <w:rPr>
          <w:b/>
          <w:sz w:val="48"/>
        </w:rPr>
        <w:t xml:space="preserve"> </w:t>
      </w:r>
    </w:p>
    <w:p>
      <w:pPr>
        <w:pStyle w:val="style2"/>
        <w:ind w:left="1435"/>
        <w:rPr/>
      </w:pPr>
      <w:r>
        <w:t xml:space="preserve">Cell Phone: +234 803-229 1420 </w:t>
      </w:r>
    </w:p>
    <w:p>
      <w:pPr>
        <w:pStyle w:val="style0"/>
        <w:tabs>
          <w:tab w:val="center" w:leader="none" w:pos="1772"/>
          <w:tab w:val="center" w:leader="none" w:pos="5669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b/>
          <w:sz w:val="48"/>
        </w:rPr>
        <w:t xml:space="preserve">Email:  </w:t>
      </w:r>
      <w:r>
        <w:rPr>
          <w:b/>
          <w:sz w:val="48"/>
        </w:rPr>
        <w:tab/>
      </w:r>
      <w:r>
        <w:rPr>
          <w:b/>
          <w:sz w:val="48"/>
        </w:rPr>
        <w:t xml:space="preserve">abechandy@yahoo.com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282" w:firstLine="0"/>
        <w:jc w:val="center"/>
        <w:rPr/>
      </w:pPr>
      <w:r>
        <w:rPr>
          <w:b/>
        </w:rPr>
        <w:t xml:space="preserve"> </w:t>
      </w: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</w:p>
    <w:p>
      <w:pPr>
        <w:pStyle w:val="style3"/>
        <w:rPr/>
      </w:pPr>
      <w:r>
        <w:t>CURRICULUM  VITAE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ind w:right="277" w:hanging="720"/>
        <w:rPr/>
      </w:pPr>
      <w:r>
        <w:rPr>
          <w:b/>
        </w:rPr>
        <w:t>Name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ABECHI, Andrew </w:t>
      </w:r>
      <w:r>
        <w:t>Alapa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269"/>
        <w:ind w:right="277" w:hanging="720"/>
        <w:rPr/>
      </w:pPr>
      <w:r>
        <w:rPr>
          <w:b/>
        </w:rPr>
        <w:t xml:space="preserve">P. No.: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</w:t>
      </w:r>
      <w:r>
        <w:t>C/o</w:t>
      </w:r>
      <w:r>
        <w:rPr>
          <w:b/>
        </w:rPr>
        <w:t xml:space="preserve"> </w:t>
      </w:r>
      <w:r>
        <w:t xml:space="preserve">P.19, 703 </w:t>
      </w:r>
    </w:p>
    <w:p>
      <w:pPr>
        <w:pStyle w:val="style0"/>
        <w:numPr>
          <w:ilvl w:val="0"/>
          <w:numId w:val="1"/>
        </w:numPr>
        <w:spacing w:after="269"/>
        <w:ind w:right="277" w:hanging="720"/>
        <w:rPr/>
      </w:pPr>
      <w:r>
        <w:rPr>
          <w:b/>
        </w:rPr>
        <w:t xml:space="preserve">Department: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               </w:t>
      </w:r>
      <w:r>
        <w:t xml:space="preserve">Sociology  </w:t>
      </w:r>
    </w:p>
    <w:p>
      <w:pPr>
        <w:pStyle w:val="style0"/>
        <w:numPr>
          <w:ilvl w:val="0"/>
          <w:numId w:val="1"/>
        </w:numPr>
        <w:spacing w:after="269"/>
        <w:ind w:right="277" w:hanging="720"/>
        <w:rPr/>
      </w:pPr>
      <w:r>
        <w:rPr>
          <w:b/>
        </w:rPr>
        <w:t>Date &amp; Place of Birth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            23/12/1977; </w:t>
      </w:r>
      <w:r>
        <w:t>Ankpa</w:t>
      </w:r>
      <w:r>
        <w:t xml:space="preserve">, </w:t>
      </w:r>
      <w:r>
        <w:t>Kogi</w:t>
      </w:r>
      <w:r>
        <w:t xml:space="preserve"> State </w:t>
      </w:r>
    </w:p>
    <w:p>
      <w:pPr>
        <w:pStyle w:val="style0"/>
        <w:numPr>
          <w:ilvl w:val="0"/>
          <w:numId w:val="1"/>
        </w:numPr>
        <w:ind w:right="277" w:hanging="720"/>
        <w:rPr/>
      </w:pPr>
      <w:r>
        <w:rPr>
          <w:b/>
        </w:rPr>
        <w:t>L.G.A</w:t>
      </w:r>
      <w:r>
        <w:t xml:space="preserve">: </w:t>
      </w:r>
      <w:r>
        <w:tab/>
      </w:r>
      <w:r>
        <w:t xml:space="preserve"> </w:t>
      </w:r>
      <w:r>
        <w:tab/>
      </w:r>
      <w:r>
        <w:t xml:space="preserve">             </w:t>
      </w:r>
      <w:r>
        <w:tab/>
      </w:r>
      <w:r>
        <w:t xml:space="preserve"> </w:t>
      </w:r>
      <w:r>
        <w:tab/>
      </w:r>
      <w:r>
        <w:t>Apa</w:t>
      </w:r>
      <w:r>
        <w:t xml:space="preserve"> </w:t>
      </w:r>
      <w:r>
        <w:tab/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State of Origin</w:t>
      </w:r>
      <w:r>
        <w:t xml:space="preserve">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Benue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Nationality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</w:t>
      </w:r>
      <w:r>
        <w:t xml:space="preserve">Nigerian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Marital Status</w:t>
      </w:r>
      <w:r>
        <w:t xml:space="preserve">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Married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ind w:right="277" w:hanging="720"/>
        <w:rPr/>
      </w:pPr>
      <w:r>
        <w:rPr>
          <w:b/>
        </w:rPr>
        <w:t>Gender</w:t>
      </w:r>
      <w:r>
        <w:t xml:space="preserve">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Male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International Language Spoken: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English 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ind w:right="277" w:hanging="720"/>
        <w:rPr/>
      </w:pPr>
      <w:r>
        <w:rPr>
          <w:b/>
        </w:rPr>
        <w:t>Current Contact Address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           </w:t>
      </w:r>
      <w:r>
        <w:t xml:space="preserve">Plot 28, </w:t>
      </w:r>
      <w:r>
        <w:t>Ipent</w:t>
      </w:r>
      <w:r>
        <w:t xml:space="preserve"> II Estate, </w:t>
      </w:r>
      <w:r>
        <w:t>Lokogoma</w:t>
      </w:r>
      <w:r>
        <w:t xml:space="preserve">,  </w:t>
      </w:r>
    </w:p>
    <w:p>
      <w:pPr>
        <w:pStyle w:val="style0"/>
        <w:tabs>
          <w:tab w:val="center" w:leader="none" w:pos="5593"/>
          <w:tab w:val="center" w:leader="none" w:pos="6481"/>
        </w:tabs>
        <w:spacing w:after="3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FCT-Abuja </w:t>
      </w:r>
      <w:r>
        <w:tab/>
      </w:r>
      <w:r>
        <w:t xml:space="preserve">  </w:t>
      </w:r>
    </w:p>
    <w:p>
      <w:pPr>
        <w:pStyle w:val="style0"/>
        <w:spacing w:after="0" w:lineRule="auto" w:line="259"/>
        <w:ind w:left="621" w:firstLine="0"/>
        <w:jc w:val="center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ind w:right="277" w:hanging="720"/>
        <w:rPr/>
      </w:pPr>
      <w:r>
        <w:rPr>
          <w:b/>
        </w:rPr>
        <w:t>Permanent Home Address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Opp. SS John and Paul Catholic     </w:t>
      </w:r>
    </w:p>
    <w:p>
      <w:pPr>
        <w:pStyle w:val="style0"/>
        <w:tabs>
          <w:tab w:val="center" w:leader="none" w:pos="720"/>
          <w:tab w:val="center" w:leader="none" w:pos="1440"/>
          <w:tab w:val="center" w:leader="none" w:pos="2161"/>
          <w:tab w:val="center" w:leader="none" w:pos="2881"/>
          <w:tab w:val="center" w:leader="none" w:pos="3601"/>
          <w:tab w:val="center" w:leader="none" w:pos="4321"/>
          <w:tab w:val="center" w:leader="none" w:pos="7095"/>
        </w:tabs>
        <w:ind w:left="-15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Church, </w:t>
      </w:r>
      <w:r>
        <w:t>Ugbokpo</w:t>
      </w:r>
      <w:r>
        <w:t xml:space="preserve">, </w:t>
      </w:r>
      <w:r>
        <w:t>Apa</w:t>
      </w:r>
      <w:r>
        <w:t xml:space="preserve"> LGC, Benue State.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Date of First Appointment</w:t>
      </w:r>
      <w:r>
        <w:t xml:space="preserve">:   </w:t>
      </w:r>
      <w:r>
        <w:tab/>
      </w:r>
      <w:r>
        <w:t xml:space="preserve"> </w:t>
      </w:r>
      <w:r>
        <w:tab/>
      </w:r>
      <w:r>
        <w:t>17</w:t>
      </w:r>
      <w:r>
        <w:rPr>
          <w:vertAlign w:val="superscript"/>
        </w:rPr>
        <w:t>th</w:t>
      </w:r>
      <w:r>
        <w:t xml:space="preserve"> April, 2018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Date of Second Appointment</w:t>
      </w:r>
      <w:r>
        <w:t xml:space="preserve">: </w:t>
      </w:r>
      <w:r>
        <w:tab/>
      </w:r>
      <w:r>
        <w:t xml:space="preserve"> </w:t>
      </w:r>
      <w:r>
        <w:tab/>
      </w:r>
      <w:r>
        <w:t>2</w:t>
      </w:r>
      <w:r>
        <w:rPr>
          <w:vertAlign w:val="superscript"/>
        </w:rPr>
        <w:t>nd</w:t>
      </w:r>
      <w:r>
        <w:t xml:space="preserve"> November, 2020 </w:t>
      </w:r>
    </w:p>
    <w:p>
      <w:pPr>
        <w:pStyle w:val="style179"/>
        <w:rPr/>
      </w:pPr>
    </w:p>
    <w:p>
      <w:pPr>
        <w:pStyle w:val="style0"/>
        <w:numPr>
          <w:ilvl w:val="0"/>
          <w:numId w:val="1"/>
        </w:numPr>
        <w:spacing w:after="0" w:lineRule="auto" w:line="259"/>
        <w:ind w:right="277" w:hanging="720"/>
        <w:rPr/>
      </w:pPr>
      <w:r>
        <w:rPr>
          <w:b/>
        </w:rPr>
        <w:t>Date of Third Appointment</w:t>
      </w:r>
      <w:r>
        <w:t xml:space="preserve">                         6</w:t>
      </w:r>
      <w:r>
        <w:rPr>
          <w:vertAlign w:val="superscript"/>
        </w:rPr>
        <w:t>th</w:t>
      </w:r>
      <w:r>
        <w:t xml:space="preserve"> February, 2024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  <w:r>
        <w:tab/>
      </w:r>
      <w:r>
        <w:t xml:space="preserve"> </w:t>
      </w:r>
    </w:p>
    <w:p>
      <w:pPr>
        <w:pStyle w:val="style0"/>
        <w:tabs>
          <w:tab w:val="center" w:leader="none" w:pos="1450"/>
          <w:tab w:val="center" w:leader="none" w:pos="2881"/>
          <w:tab w:val="center" w:leader="none" w:pos="3601"/>
          <w:tab w:val="center" w:leader="none" w:pos="4321"/>
          <w:tab w:val="center" w:leader="none" w:pos="5557"/>
        </w:tabs>
        <w:ind w:left="-15" w:firstLine="0"/>
        <w:rPr/>
      </w:pPr>
      <w:r>
        <w:t xml:space="preserve">16. </w:t>
      </w:r>
      <w:r>
        <w:tab/>
      </w:r>
      <w:r>
        <w:rPr>
          <w:b/>
        </w:rPr>
        <w:t>Present Rank</w:t>
      </w:r>
      <w:r>
        <w:t xml:space="preserve">: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 xml:space="preserve">                      Senior Lecturer </w:t>
      </w:r>
      <w:r>
        <w:t xml:space="preserve"> </w:t>
      </w:r>
    </w:p>
    <w:p>
      <w:pPr>
        <w:pStyle w:val="style0"/>
        <w:tabs>
          <w:tab w:val="center" w:leader="none" w:pos="1450"/>
          <w:tab w:val="center" w:leader="none" w:pos="2881"/>
          <w:tab w:val="center" w:leader="none" w:pos="3601"/>
          <w:tab w:val="center" w:leader="none" w:pos="4321"/>
          <w:tab w:val="center" w:leader="none" w:pos="5557"/>
        </w:tabs>
        <w:ind w:left="-15" w:firstLine="0"/>
        <w:rPr/>
      </w:pPr>
    </w:p>
    <w:p>
      <w:pPr>
        <w:pStyle w:val="style0"/>
        <w:ind w:right="1093"/>
        <w:rPr/>
      </w:pPr>
      <w:r>
        <w:rPr>
          <w:b/>
        </w:rPr>
        <w:t>18.</w:t>
      </w:r>
      <w:r>
        <w:rPr>
          <w:b/>
        </w:rPr>
        <w:t xml:space="preserve"> </w:t>
      </w:r>
      <w:r>
        <w:rPr>
          <w:b/>
        </w:rPr>
        <w:t>Email:</w:t>
      </w:r>
      <w:r>
        <w:t xml:space="preserve">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A</w:t>
      </w:r>
      <w:r>
        <w:t xml:space="preserve">bechandy@yahoo.com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ind w:right="1093"/>
        <w:rPr/>
      </w:pPr>
      <w:r>
        <w:rPr>
          <w:b/>
        </w:rPr>
        <w:t>19.</w:t>
      </w:r>
      <w:r>
        <w:rPr>
          <w:b/>
        </w:rPr>
        <w:t xml:space="preserve"> </w:t>
      </w:r>
      <w:r>
        <w:rPr>
          <w:b/>
        </w:rPr>
        <w:t>Telephone number:</w:t>
      </w:r>
      <w:r>
        <w:t xml:space="preserve">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</w:t>
      </w:r>
      <w:r>
        <w:t xml:space="preserve">+234 803-229 1420 </w:t>
      </w:r>
    </w:p>
    <w:p>
      <w:pPr>
        <w:pStyle w:val="style0"/>
        <w:spacing w:after="0" w:lineRule="auto" w:line="259"/>
        <w:ind w:left="0" w:firstLine="0"/>
        <w:rPr/>
      </w:pPr>
      <w:r>
        <w:t xml:space="preserve">                                                                                      </w:t>
      </w:r>
    </w:p>
    <w:p>
      <w:pPr>
        <w:pStyle w:val="style0"/>
        <w:spacing w:after="0" w:lineRule="auto" w:line="259"/>
        <w:ind w:right="1093"/>
        <w:rPr/>
      </w:pPr>
      <w:r>
        <w:rPr>
          <w:b/>
        </w:rPr>
        <w:t>20.</w:t>
      </w:r>
      <w:r>
        <w:rPr>
          <w:b/>
        </w:rPr>
        <w:t xml:space="preserve"> </w:t>
      </w:r>
      <w:r>
        <w:rPr>
          <w:b/>
        </w:rPr>
        <w:t>Qualifications, Educational Institutions from where obtained</w:t>
      </w:r>
      <w:r>
        <w:rPr>
          <w:b/>
        </w:rPr>
        <w:t>,</w:t>
      </w:r>
      <w:r>
        <w:rPr>
          <w:b/>
        </w:rPr>
        <w:t xml:space="preserve"> and Dat</w:t>
      </w:r>
      <w:r>
        <w:rPr>
          <w:b/>
        </w:rPr>
        <w:t>e</w:t>
      </w:r>
    </w:p>
    <w:p>
      <w:pPr>
        <w:pStyle w:val="style0"/>
        <w:spacing w:after="0" w:lineRule="auto" w:line="259"/>
        <w:ind w:left="720" w:firstLine="0"/>
        <w:rPr/>
      </w:pPr>
      <w:r>
        <w:t xml:space="preserve"> </w:t>
      </w:r>
    </w:p>
    <w:p>
      <w:pPr>
        <w:pStyle w:val="style0"/>
        <w:spacing w:after="2" w:lineRule="auto" w:line="363"/>
        <w:ind w:right="391"/>
        <w:jc w:val="both"/>
        <w:rPr>
          <w:b/>
        </w:rPr>
      </w:pPr>
      <w:r>
        <w:rPr>
          <w:b/>
        </w:rPr>
        <w:t>21.</w:t>
      </w:r>
      <w:r>
        <w:rPr>
          <w:b/>
        </w:rPr>
        <w:t xml:space="preserve"> Qualification Educational Institutions Year </w:t>
      </w:r>
    </w:p>
    <w:p>
      <w:pPr>
        <w:pStyle w:val="style0"/>
        <w:spacing w:after="2" w:lineRule="auto" w:line="363"/>
        <w:ind w:right="391"/>
        <w:jc w:val="both"/>
        <w:rPr/>
      </w:pPr>
      <w:r>
        <w:t xml:space="preserve">       </w:t>
      </w:r>
      <w:r>
        <w:t xml:space="preserve">Ph.D. </w:t>
      </w:r>
      <w:r>
        <w:t xml:space="preserve">Sociology </w:t>
      </w:r>
      <w:r>
        <w:t xml:space="preserve">                                     </w:t>
      </w:r>
      <w:r>
        <w:t xml:space="preserve">     </w:t>
      </w:r>
      <w:r>
        <w:t xml:space="preserve">  </w:t>
      </w:r>
      <w:r>
        <w:t>Annahad</w:t>
      </w:r>
      <w:r>
        <w:t>a</w:t>
      </w:r>
      <w:r>
        <w:t xml:space="preserve"> Int’</w:t>
      </w:r>
      <w:r>
        <w:t xml:space="preserve"> </w:t>
      </w:r>
      <w:r>
        <w:t xml:space="preserve">University, Niger </w:t>
      </w:r>
      <w:r>
        <w:t xml:space="preserve"> </w:t>
      </w:r>
      <w:r>
        <w:t xml:space="preserve">2023 </w:t>
      </w:r>
    </w:p>
    <w:p>
      <w:pPr>
        <w:pStyle w:val="style0"/>
        <w:spacing w:after="2" w:lineRule="auto" w:line="363"/>
        <w:ind w:left="0" w:right="391" w:firstLine="0"/>
        <w:jc w:val="both"/>
        <w:rPr/>
      </w:pPr>
      <w:r>
        <w:t xml:space="preserve"> </w:t>
      </w:r>
      <w:r>
        <w:t xml:space="preserve">       </w:t>
      </w:r>
      <w:r>
        <w:t xml:space="preserve">MSc. Sociology        </w:t>
      </w:r>
      <w:r>
        <w:t xml:space="preserve">                                   </w:t>
      </w:r>
      <w:r>
        <w:t xml:space="preserve">    </w:t>
      </w:r>
      <w:r>
        <w:t xml:space="preserve"> </w:t>
      </w:r>
      <w:r>
        <w:t>Usmanu</w:t>
      </w:r>
      <w:r>
        <w:t xml:space="preserve"> </w:t>
      </w:r>
      <w:r>
        <w:t>Danfodiyo</w:t>
      </w:r>
      <w:r>
        <w:t xml:space="preserve"> </w:t>
      </w:r>
      <w:r>
        <w:t xml:space="preserve">University,  </w:t>
      </w:r>
      <w:r>
        <w:t xml:space="preserve"> </w:t>
      </w:r>
      <w:r>
        <w:t xml:space="preserve"> </w:t>
      </w:r>
      <w:r>
        <w:t>2015</w:t>
      </w:r>
    </w:p>
    <w:p>
      <w:pPr>
        <w:pStyle w:val="style0"/>
        <w:spacing w:after="3" w:lineRule="auto" w:line="259"/>
        <w:ind w:left="1676" w:right="282"/>
        <w:rPr/>
      </w:pPr>
      <w:r>
        <w:t xml:space="preserve">                                                                    </w:t>
      </w:r>
      <w:r>
        <w:t xml:space="preserve">              </w:t>
      </w:r>
      <w:r>
        <w:t xml:space="preserve">Sokoto </w:t>
      </w:r>
    </w:p>
    <w:p>
      <w:pPr>
        <w:pStyle w:val="style0"/>
        <w:spacing w:after="129"/>
        <w:ind w:left="0" w:right="277" w:firstLine="0"/>
        <w:rPr/>
      </w:pPr>
      <w:r>
        <w:t xml:space="preserve">       </w:t>
      </w:r>
      <w:r>
        <w:t xml:space="preserve">BSc. Sociology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</w:t>
      </w:r>
      <w:r>
        <w:t xml:space="preserve">     </w:t>
      </w:r>
      <w:r>
        <w:t xml:space="preserve">   </w:t>
      </w:r>
      <w:r>
        <w:t xml:space="preserve">   </w:t>
      </w:r>
      <w:r>
        <w:t>Usmanu</w:t>
      </w:r>
      <w:r>
        <w:t xml:space="preserve"> </w:t>
      </w:r>
      <w:r>
        <w:t>Danfodiyo</w:t>
      </w:r>
      <w:r>
        <w:t xml:space="preserve"> University, </w:t>
      </w:r>
      <w:r>
        <w:tab/>
      </w:r>
      <w:r>
        <w:t xml:space="preserve">2005 </w:t>
      </w:r>
    </w:p>
    <w:p>
      <w:pPr>
        <w:pStyle w:val="style0"/>
        <w:spacing w:after="115" w:lineRule="auto" w:line="259"/>
        <w:ind w:left="1676" w:right="282"/>
        <w:jc w:val="center"/>
        <w:rPr/>
      </w:pPr>
      <w:r>
        <w:t xml:space="preserve">        </w:t>
      </w:r>
      <w:r>
        <w:t xml:space="preserve">Sokoto </w:t>
      </w:r>
      <w:r>
        <w:tab/>
      </w:r>
      <w:r>
        <w:t xml:space="preserve">                                                          </w:t>
      </w:r>
      <w:r>
        <w:t xml:space="preserve">     </w:t>
      </w:r>
    </w:p>
    <w:p>
      <w:pPr>
        <w:pStyle w:val="style0"/>
        <w:spacing w:lineRule="auto" w:line="358"/>
        <w:ind w:right="959"/>
        <w:rPr/>
      </w:pPr>
      <w:r>
        <w:t xml:space="preserve">PDE. </w:t>
      </w:r>
      <w:r>
        <w:t xml:space="preserve">                                       </w:t>
      </w:r>
      <w:r>
        <w:t xml:space="preserve">                             </w:t>
      </w:r>
      <w:r>
        <w:t xml:space="preserve">City College of Education, Abuja </w:t>
      </w:r>
      <w:r>
        <w:t xml:space="preserve">  2016</w:t>
      </w:r>
    </w:p>
    <w:p>
      <w:pPr>
        <w:pStyle w:val="style0"/>
        <w:spacing w:after="115" w:lineRule="auto" w:line="259"/>
        <w:ind w:left="832" w:firstLine="0"/>
        <w:rPr/>
      </w:pPr>
      <w:r>
        <w:t xml:space="preserve">Diploma in Mass Comm.                            </w:t>
      </w:r>
      <w:r>
        <w:t xml:space="preserve">  </w:t>
      </w:r>
      <w:r>
        <w:t xml:space="preserve">  University of Jos                  </w:t>
      </w:r>
      <w:r>
        <w:t xml:space="preserve">            </w:t>
      </w:r>
      <w:r>
        <w:t xml:space="preserve"> 2000</w:t>
      </w:r>
      <w:r>
        <w:t xml:space="preserve"> </w:t>
      </w:r>
    </w:p>
    <w:p>
      <w:pPr>
        <w:pStyle w:val="style0"/>
        <w:numPr>
          <w:ilvl w:val="1"/>
          <w:numId w:val="2"/>
        </w:numPr>
        <w:spacing w:after="129"/>
        <w:ind w:right="277" w:hanging="898"/>
        <w:rPr/>
      </w:pPr>
      <w:r>
        <w:t xml:space="preserve">SSCE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</w:t>
      </w:r>
      <w:r>
        <w:tab/>
      </w:r>
      <w:r>
        <w:t xml:space="preserve"> Government Secondary School,  </w:t>
      </w:r>
      <w:r>
        <w:tab/>
      </w:r>
      <w:r>
        <w:t xml:space="preserve"> </w:t>
      </w:r>
    </w:p>
    <w:p>
      <w:pPr>
        <w:pStyle w:val="style0"/>
        <w:tabs>
          <w:tab w:val="center" w:leader="none" w:pos="6259"/>
          <w:tab w:val="center" w:leader="none" w:pos="8841"/>
        </w:tabs>
        <w:spacing w:after="132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>Ugbokpo</w:t>
      </w:r>
      <w:r>
        <w:t xml:space="preserve">, Benue State. </w:t>
      </w:r>
      <w:r>
        <w:tab/>
      </w:r>
      <w:r>
        <w:t xml:space="preserve">1997 </w:t>
      </w:r>
    </w:p>
    <w:p>
      <w:pPr>
        <w:pStyle w:val="style0"/>
        <w:numPr>
          <w:ilvl w:val="1"/>
          <w:numId w:val="2"/>
        </w:numPr>
        <w:spacing w:after="130"/>
        <w:ind w:right="277" w:hanging="898"/>
        <w:rPr/>
      </w:pPr>
      <w:r>
        <w:t xml:space="preserve">FSLC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Local</w:t>
      </w:r>
      <w:r>
        <w:t xml:space="preserve"> Government Education </w:t>
      </w:r>
      <w:r>
        <w:tab/>
      </w:r>
      <w:r>
        <w:t xml:space="preserve"> </w:t>
      </w:r>
    </w:p>
    <w:p>
      <w:pPr>
        <w:pStyle w:val="style0"/>
        <w:tabs>
          <w:tab w:val="center" w:leader="none" w:pos="6118"/>
          <w:tab w:val="center" w:leader="none" w:pos="8841"/>
        </w:tabs>
        <w:spacing w:after="132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Authority, </w:t>
      </w:r>
      <w:r>
        <w:t>Ugbokpo</w:t>
      </w:r>
      <w:r>
        <w:t xml:space="preserve"> </w:t>
      </w:r>
      <w:r>
        <w:tab/>
      </w:r>
      <w:r>
        <w:t xml:space="preserve">1991 </w:t>
      </w:r>
    </w:p>
    <w:p>
      <w:pPr>
        <w:pStyle w:val="style0"/>
        <w:spacing w:after="119" w:lineRule="auto" w:line="259"/>
        <w:ind w:left="720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spacing w:after="0" w:lineRule="auto" w:line="259"/>
        <w:ind w:right="1093" w:hanging="720"/>
        <w:rPr/>
      </w:pPr>
      <w:r>
        <w:rPr>
          <w:b/>
        </w:rPr>
        <w:t xml:space="preserve">Work Experience with Dates: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  <w:r>
        <w:tab/>
      </w:r>
      <w:r>
        <w:t xml:space="preserve"> </w:t>
      </w:r>
    </w:p>
    <w:p>
      <w:pPr>
        <w:pStyle w:val="style0"/>
        <w:tabs>
          <w:tab w:val="center" w:leader="none" w:pos="737"/>
          <w:tab w:val="center" w:leader="none" w:pos="1509"/>
          <w:tab w:val="center" w:leader="none" w:pos="4206"/>
          <w:tab w:val="center" w:leader="none" w:pos="8337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Job </w:t>
      </w:r>
      <w:r>
        <w:rPr>
          <w:b/>
        </w:rPr>
        <w:tab/>
      </w: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 xml:space="preserve">Year </w:t>
      </w:r>
    </w:p>
    <w:p>
      <w:pPr>
        <w:pStyle w:val="style0"/>
        <w:tabs>
          <w:tab w:val="center" w:leader="none" w:pos="770"/>
          <w:tab w:val="center" w:leader="none" w:pos="2065"/>
          <w:tab w:val="center" w:leader="none" w:pos="5446"/>
          <w:tab w:val="center" w:leader="none" w:pos="8085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>i</w:t>
      </w:r>
      <w:r>
        <w:t xml:space="preserve"> </w:t>
      </w:r>
      <w:r>
        <w:tab/>
      </w:r>
      <w:r>
        <w:t xml:space="preserve">National Youth </w:t>
      </w:r>
      <w:r>
        <w:tab/>
      </w:r>
      <w:r>
        <w:t xml:space="preserve">Government Comprehensive Secondary </w:t>
      </w:r>
      <w:r>
        <w:tab/>
      </w:r>
      <w:r>
        <w:t xml:space="preserve"> </w:t>
      </w:r>
    </w:p>
    <w:p>
      <w:pPr>
        <w:pStyle w:val="style0"/>
        <w:tabs>
          <w:tab w:val="center" w:leader="none" w:pos="1998"/>
          <w:tab w:val="center" w:leader="none" w:pos="5394"/>
          <w:tab w:val="center" w:leader="none" w:pos="8604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Service Corps </w:t>
      </w:r>
      <w:r>
        <w:tab/>
      </w:r>
      <w:r>
        <w:t xml:space="preserve">School, </w:t>
      </w:r>
      <w:r>
        <w:t>Opranadim</w:t>
      </w:r>
      <w:r>
        <w:t xml:space="preserve">, </w:t>
      </w:r>
      <w:r>
        <w:t>Mbaise</w:t>
      </w:r>
      <w:r>
        <w:t xml:space="preserve">, Imo State </w:t>
      </w:r>
      <w:r>
        <w:tab/>
      </w:r>
      <w:r>
        <w:t xml:space="preserve">2006-2007 </w:t>
      </w:r>
    </w:p>
    <w:p>
      <w:pPr>
        <w:pStyle w:val="style0"/>
        <w:tabs>
          <w:tab w:val="center" w:leader="none" w:pos="1788"/>
          <w:tab w:val="center" w:leader="none" w:pos="8085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(Teacher) </w:t>
      </w:r>
      <w:r>
        <w:tab/>
      </w:r>
      <w:r>
        <w:t xml:space="preserve"> </w:t>
      </w:r>
    </w:p>
    <w:p>
      <w:pPr>
        <w:pStyle w:val="style0"/>
        <w:spacing w:after="0" w:lineRule="auto" w:line="259"/>
        <w:ind w:left="1322" w:firstLine="0"/>
        <w:rPr/>
      </w:pPr>
      <w:r>
        <w:t xml:space="preserve"> </w:t>
      </w:r>
    </w:p>
    <w:p>
      <w:pPr>
        <w:pStyle w:val="style0"/>
        <w:ind w:right="277"/>
        <w:rPr/>
      </w:pPr>
      <w:r>
        <w:t xml:space="preserve">Principal </w:t>
      </w:r>
      <w:r>
        <w:tab/>
      </w:r>
      <w:r>
        <w:t xml:space="preserve">National Comprehensive College, </w:t>
      </w:r>
      <w:r>
        <w:t>Afikpo</w:t>
      </w:r>
      <w:r>
        <w:t xml:space="preserve">: </w:t>
      </w:r>
      <w:r>
        <w:tab/>
      </w:r>
      <w:r>
        <w:t xml:space="preserve">               </w:t>
      </w:r>
      <w:r>
        <w:t xml:space="preserve">                        </w:t>
      </w:r>
      <w:r>
        <w:t xml:space="preserve">2007–2008 </w:t>
      </w:r>
    </w:p>
    <w:p>
      <w:pPr>
        <w:pStyle w:val="style0"/>
        <w:ind w:right="277"/>
        <w:rPr/>
      </w:pPr>
    </w:p>
    <w:p>
      <w:pPr>
        <w:pStyle w:val="style0"/>
        <w:tabs>
          <w:tab w:val="center" w:leader="none" w:pos="1322"/>
          <w:tab w:val="center" w:leader="none" w:pos="4562"/>
          <w:tab w:val="center" w:leader="none" w:pos="8085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 </w:t>
      </w:r>
      <w:r>
        <w:tab/>
      </w:r>
      <w:r>
        <w:t xml:space="preserve">Ebonyi State, Nigeria </w:t>
      </w:r>
      <w:r>
        <w:tab/>
      </w:r>
      <w:r>
        <w:t xml:space="preserve"> </w:t>
      </w:r>
    </w:p>
    <w:p>
      <w:pPr>
        <w:pStyle w:val="style0"/>
        <w:spacing w:after="0" w:lineRule="auto" w:line="259"/>
        <w:ind w:left="3526" w:firstLine="0"/>
        <w:rPr/>
      </w:pPr>
      <w:r>
        <w:t xml:space="preserve"> </w:t>
      </w:r>
    </w:p>
    <w:p>
      <w:pPr>
        <w:pStyle w:val="style0"/>
        <w:numPr>
          <w:ilvl w:val="1"/>
          <w:numId w:val="3"/>
        </w:numPr>
        <w:ind w:left="1323" w:right="277" w:hanging="586"/>
        <w:rPr/>
      </w:pPr>
      <w:r>
        <w:t xml:space="preserve">Tutorial </w:t>
      </w:r>
      <w:r>
        <w:tab/>
      </w:r>
      <w:r>
        <w:t xml:space="preserve">National Open University of Nigeria, Abuja, </w:t>
      </w:r>
      <w:r>
        <w:tab/>
      </w:r>
      <w:r>
        <w:t xml:space="preserve">          </w:t>
      </w:r>
      <w:r>
        <w:t xml:space="preserve">    </w:t>
      </w:r>
      <w:r>
        <w:t xml:space="preserve">  </w:t>
      </w:r>
      <w:r>
        <w:t xml:space="preserve">2013-2022 </w:t>
      </w:r>
    </w:p>
    <w:p>
      <w:pPr>
        <w:pStyle w:val="style0"/>
        <w:tabs>
          <w:tab w:val="center" w:leader="none" w:pos="737"/>
          <w:tab w:val="center" w:leader="none" w:pos="2228"/>
          <w:tab w:val="center" w:leader="none" w:pos="4165"/>
          <w:tab w:val="center" w:leader="none" w:pos="8085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 </w:t>
      </w:r>
      <w:r>
        <w:tab/>
      </w:r>
      <w:r>
        <w:t xml:space="preserve">Lecturer/Examiner </w:t>
      </w:r>
      <w:r>
        <w:tab/>
      </w:r>
      <w:r>
        <w:t xml:space="preserve">FCT, Nigeria  </w:t>
      </w:r>
      <w:r>
        <w:tab/>
      </w:r>
      <w:r>
        <w:t xml:space="preserve"> </w:t>
      </w:r>
    </w:p>
    <w:p>
      <w:pPr>
        <w:pStyle w:val="style0"/>
        <w:numPr>
          <w:ilvl w:val="1"/>
          <w:numId w:val="3"/>
        </w:numPr>
        <w:ind w:left="1323" w:right="277" w:hanging="586"/>
        <w:rPr/>
      </w:pPr>
      <w:r>
        <w:t xml:space="preserve">Assistant. Lecturer </w:t>
      </w:r>
      <w:r>
        <w:tab/>
      </w:r>
      <w:r>
        <w:t xml:space="preserve">Salem University, Lokoja, </w:t>
      </w:r>
      <w:r>
        <w:t>Kogi</w:t>
      </w:r>
      <w:r>
        <w:t xml:space="preserve"> State, </w:t>
      </w:r>
      <w:r>
        <w:tab/>
      </w:r>
      <w:r>
        <w:t xml:space="preserve">    </w:t>
      </w:r>
      <w:r>
        <w:t>2018-</w:t>
      </w:r>
      <w:r>
        <w:t>2018</w:t>
      </w:r>
      <w:r>
        <w:t xml:space="preserve"> </w:t>
      </w:r>
    </w:p>
    <w:p>
      <w:pPr>
        <w:pStyle w:val="style0"/>
        <w:ind w:left="3536" w:right="277"/>
        <w:rPr/>
      </w:pPr>
      <w:r>
        <w:t xml:space="preserve">Nigeria </w:t>
      </w:r>
    </w:p>
    <w:p>
      <w:pPr>
        <w:pStyle w:val="style0"/>
        <w:spacing w:after="0" w:lineRule="auto" w:line="259"/>
        <w:ind w:left="3526" w:firstLine="0"/>
        <w:rPr/>
      </w:pPr>
      <w:r>
        <w:t xml:space="preserve"> </w:t>
      </w:r>
    </w:p>
    <w:p>
      <w:pPr>
        <w:pStyle w:val="style0"/>
        <w:numPr>
          <w:ilvl w:val="1"/>
          <w:numId w:val="3"/>
        </w:numPr>
        <w:ind w:left="1323" w:right="277" w:hanging="586"/>
        <w:rPr/>
      </w:pPr>
      <w:r>
        <w:t xml:space="preserve">Executive Director </w:t>
      </w:r>
      <w:r>
        <w:tab/>
      </w:r>
      <w:r>
        <w:t xml:space="preserve">Eliaversity Research and Development  </w:t>
      </w:r>
      <w:r>
        <w:t xml:space="preserve">          </w:t>
      </w:r>
      <w:r>
        <w:t>2020-</w:t>
      </w:r>
      <w:r>
        <w:t>2024</w:t>
      </w:r>
    </w:p>
    <w:p>
      <w:pPr>
        <w:pStyle w:val="style0"/>
        <w:spacing w:after="3" w:lineRule="auto" w:line="259"/>
        <w:ind w:left="1676" w:right="1361"/>
        <w:jc w:val="center"/>
        <w:rPr/>
      </w:pPr>
      <w:r>
        <w:t xml:space="preserve">Limited {Online University}  </w:t>
      </w:r>
    </w:p>
    <w:p>
      <w:pPr>
        <w:pStyle w:val="style0"/>
        <w:spacing w:after="0" w:lineRule="auto" w:line="259"/>
        <w:ind w:left="3526" w:firstLine="0"/>
        <w:rPr/>
      </w:pPr>
      <w:r>
        <w:t xml:space="preserve"> </w:t>
      </w:r>
    </w:p>
    <w:p>
      <w:pPr>
        <w:pStyle w:val="style0"/>
        <w:numPr>
          <w:ilvl w:val="1"/>
          <w:numId w:val="3"/>
        </w:numPr>
        <w:ind w:left="1323" w:right="277" w:hanging="586"/>
        <w:rPr/>
      </w:pPr>
      <w:r>
        <w:t xml:space="preserve">Facilitator </w:t>
      </w:r>
      <w:r>
        <w:tab/>
      </w:r>
      <w:r>
        <w:t>National Population Commission of Nigeria.  2022 (</w:t>
      </w:r>
      <w:r>
        <w:t>AdHoc</w:t>
      </w:r>
      <w:r>
        <w:t xml:space="preserve"> Staff) </w:t>
      </w:r>
    </w:p>
    <w:p>
      <w:pPr>
        <w:pStyle w:val="style0"/>
        <w:numPr>
          <w:ilvl w:val="1"/>
          <w:numId w:val="3"/>
        </w:numPr>
        <w:ind w:left="1323" w:right="277" w:hanging="586"/>
        <w:rPr/>
      </w:pPr>
      <w:r>
        <w:t>Senior Lect</w:t>
      </w:r>
      <w:r>
        <w:t>urer</w:t>
      </w:r>
      <w:r>
        <w:t xml:space="preserve">           Prime University, </w:t>
      </w:r>
      <w:r>
        <w:t>Kuje</w:t>
      </w:r>
      <w:r>
        <w:t xml:space="preserve"> Abuja                           2024- Date </w:t>
      </w:r>
    </w:p>
    <w:p>
      <w:pPr>
        <w:pStyle w:val="style0"/>
        <w:ind w:right="277"/>
        <w:rPr/>
      </w:pP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spacing w:after="0" w:lineRule="auto" w:line="259"/>
        <w:ind w:right="1093" w:hanging="720"/>
        <w:rPr/>
      </w:pPr>
      <w:r>
        <w:rPr>
          <w:b/>
        </w:rPr>
        <w:t>Teaching Experiences with Dates and Research Supervision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tbl>
      <w:tblPr>
        <w:tblStyle w:val="style4100"/>
        <w:tblW w:w="7350" w:type="dxa"/>
        <w:tblInd w:w="828" w:type="dxa"/>
        <w:tblLook w:val="04A0" w:firstRow="1" w:lastRow="0" w:firstColumn="1" w:lastColumn="0" w:noHBand="0" w:noVBand="1"/>
      </w:tblPr>
      <w:tblGrid>
        <w:gridCol w:w="5586"/>
        <w:gridCol w:w="1764"/>
      </w:tblGrid>
      <w:tr>
        <w:trPr>
          <w:trHeight w:val="340" w:hRule="atLeast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12"/>
              </w:numPr>
              <w:tabs>
                <w:tab w:val="center" w:leader="none" w:pos="1298"/>
                <w:tab w:val="center" w:leader="none" w:pos="3783"/>
              </w:tabs>
              <w:spacing w:after="0" w:lineRule="auto" w:line="259"/>
              <w:rPr>
                <w:b/>
              </w:rPr>
            </w:pPr>
            <w:r>
              <w:rPr>
                <w:b/>
              </w:rPr>
              <w:t>CSS</w:t>
            </w:r>
            <w:r>
              <w:rPr>
                <w:b/>
              </w:rPr>
              <w:t xml:space="preserve">101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Introduction to </w:t>
            </w:r>
            <w:r>
              <w:rPr>
                <w:b/>
              </w:rPr>
              <w:t>Criminology</w:t>
            </w:r>
            <w:r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7" w:firstLine="0"/>
              <w:jc w:val="both"/>
              <w:rPr>
                <w:b/>
              </w:rPr>
            </w:pPr>
            <w:r>
              <w:rPr>
                <w:b/>
              </w:rPr>
              <w:t xml:space="preserve">2018 – 2019  </w:t>
            </w:r>
          </w:p>
        </w:tc>
      </w:tr>
      <w:tr>
        <w:tblPrEx/>
        <w:trPr>
          <w:trHeight w:val="414" w:hRule="atLeast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12"/>
              </w:numPr>
              <w:tabs>
                <w:tab w:val="center" w:leader="none" w:pos="2487"/>
              </w:tabs>
              <w:spacing w:after="0" w:lineRule="auto" w:line="259"/>
              <w:rPr>
                <w:b/>
              </w:rPr>
            </w:pPr>
            <w:r>
              <w:rPr>
                <w:b/>
              </w:rPr>
              <w:t xml:space="preserve">CSS105          Theory of Crime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7" w:firstLine="0"/>
              <w:jc w:val="both"/>
              <w:rPr>
                <w:b/>
              </w:rPr>
            </w:pPr>
            <w:r>
              <w:rPr>
                <w:b/>
              </w:rPr>
              <w:t xml:space="preserve">2018 – 2019  </w:t>
            </w:r>
          </w:p>
        </w:tc>
      </w:tr>
      <w:tr>
        <w:tblPrEx/>
        <w:trPr>
          <w:trHeight w:val="339" w:hRule="atLeast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12"/>
              </w:numPr>
              <w:tabs>
                <w:tab w:val="center" w:leader="none" w:pos="1292"/>
                <w:tab w:val="center" w:leader="none" w:pos="3895"/>
              </w:tabs>
              <w:spacing w:after="0" w:lineRule="auto" w:line="259"/>
              <w:rPr>
                <w:b/>
              </w:rPr>
            </w:pPr>
            <w:r>
              <w:rPr>
                <w:b/>
              </w:rPr>
              <w:t xml:space="preserve">CSS305 </w:t>
            </w:r>
            <w:r>
              <w:rPr>
                <w:b/>
              </w:rPr>
              <w:tab/>
            </w:r>
            <w:r>
              <w:rPr>
                <w:b/>
              </w:rPr>
              <w:t>Community-Based</w:t>
            </w:r>
            <w:r>
              <w:rPr>
                <w:b/>
              </w:rPr>
              <w:t xml:space="preserve"> Correction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13"/>
              </w:numPr>
              <w:spacing w:after="0" w:lineRule="auto" w:line="259"/>
              <w:jc w:val="both"/>
              <w:rPr>
                <w:b/>
              </w:rPr>
            </w:pPr>
            <w:r>
              <w:rPr>
                <w:b/>
              </w:rPr>
              <w:t xml:space="preserve">– 2019  </w:t>
            </w:r>
          </w:p>
        </w:tc>
      </w:tr>
    </w:tbl>
    <w:p>
      <w:pPr>
        <w:pStyle w:val="style0"/>
        <w:spacing w:after="119" w:lineRule="auto" w:line="259"/>
        <w:ind w:right="277"/>
        <w:rPr>
          <w:b/>
        </w:rPr>
      </w:pPr>
      <w:r>
        <w:rPr>
          <w:b/>
        </w:rPr>
        <w:t xml:space="preserve">                     4.</w:t>
      </w:r>
      <w:r>
        <w:rPr>
          <w:b/>
        </w:rPr>
        <w:t xml:space="preserve">CSS313 </w:t>
      </w:r>
      <w:r>
        <w:rPr>
          <w:b/>
        </w:rPr>
        <w:tab/>
      </w:r>
      <w:r>
        <w:rPr>
          <w:b/>
        </w:rPr>
        <w:t xml:space="preserve">Sociology of Crime and Juvenile </w:t>
      </w:r>
      <w:r>
        <w:rPr>
          <w:b/>
        </w:rPr>
        <w:t xml:space="preserve">           </w:t>
      </w:r>
      <w:r>
        <w:rPr>
          <w:b/>
        </w:rPr>
        <w:t xml:space="preserve">2018 – 2019  </w:t>
      </w:r>
    </w:p>
    <w:p>
      <w:pPr>
        <w:pStyle w:val="style0"/>
        <w:spacing w:after="116" w:lineRule="auto" w:line="259"/>
        <w:ind w:left="3195" w:right="1093"/>
        <w:rPr>
          <w:b/>
        </w:rPr>
      </w:pPr>
      <w:r>
        <w:rPr>
          <w:b/>
        </w:rPr>
        <w:t xml:space="preserve">Delinquency  </w:t>
      </w:r>
    </w:p>
    <w:p>
      <w:pPr>
        <w:pStyle w:val="style0"/>
        <w:spacing w:after="119" w:lineRule="auto" w:line="259"/>
        <w:ind w:left="0" w:right="277" w:firstLine="0"/>
        <w:rPr>
          <w:b/>
        </w:rPr>
      </w:pPr>
      <w:r>
        <w:rPr>
          <w:b/>
        </w:rPr>
        <w:t xml:space="preserve">              5.</w:t>
      </w:r>
      <w:r>
        <w:rPr>
          <w:b/>
        </w:rPr>
        <w:t xml:space="preserve">CSS401 </w:t>
      </w:r>
      <w:r>
        <w:rPr>
          <w:b/>
        </w:rPr>
        <w:tab/>
      </w:r>
      <w:r>
        <w:rPr>
          <w:b/>
        </w:rPr>
        <w:t xml:space="preserve">Emergency, Riot and Disaster </w:t>
      </w:r>
      <w:r>
        <w:rPr>
          <w:b/>
        </w:rPr>
        <w:t xml:space="preserve">                   </w:t>
      </w:r>
      <w:r>
        <w:rPr>
          <w:b/>
        </w:rPr>
        <w:t xml:space="preserve">2018 – 2019  </w:t>
      </w:r>
    </w:p>
    <w:p>
      <w:pPr>
        <w:pStyle w:val="style0"/>
        <w:spacing w:after="116" w:lineRule="auto" w:line="259"/>
        <w:ind w:left="3195" w:right="1093"/>
        <w:rPr>
          <w:b/>
        </w:rPr>
      </w:pPr>
      <w:r>
        <w:rPr>
          <w:b/>
        </w:rPr>
        <w:t xml:space="preserve">Management </w:t>
      </w:r>
    </w:p>
    <w:p>
      <w:pPr>
        <w:pStyle w:val="style0"/>
        <w:spacing w:after="0" w:lineRule="auto" w:line="364"/>
        <w:ind w:right="277"/>
        <w:rPr>
          <w:b/>
        </w:rPr>
      </w:pPr>
      <w:r>
        <w:rPr>
          <w:b/>
        </w:rPr>
        <w:t xml:space="preserve">                6.</w:t>
      </w:r>
      <w:r>
        <w:rPr>
          <w:b/>
        </w:rPr>
        <w:t xml:space="preserve">CSS407 </w:t>
      </w:r>
      <w:r>
        <w:rPr>
          <w:b/>
        </w:rPr>
        <w:tab/>
      </w:r>
      <w:r>
        <w:rPr>
          <w:b/>
        </w:rPr>
        <w:t xml:space="preserve">Cyber Crime </w:t>
      </w:r>
      <w:r>
        <w:rPr>
          <w:b/>
        </w:rPr>
        <w:tab/>
      </w:r>
      <w:r>
        <w:rPr>
          <w:b/>
        </w:rPr>
        <w:t xml:space="preserve">          </w:t>
      </w:r>
      <w:r>
        <w:rPr>
          <w:b/>
        </w:rPr>
        <w:t xml:space="preserve">                    </w:t>
      </w:r>
      <w:r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>2018-2019</w:t>
      </w:r>
      <w:r>
        <w:rPr>
          <w:b/>
        </w:rPr>
        <w:t xml:space="preserve">     </w:t>
      </w:r>
    </w:p>
    <w:p>
      <w:pPr>
        <w:pStyle w:val="style0"/>
        <w:spacing w:after="0" w:lineRule="auto" w:line="364"/>
        <w:ind w:right="277"/>
        <w:rPr>
          <w:b/>
        </w:rPr>
      </w:pPr>
      <w:r>
        <w:rPr>
          <w:b/>
        </w:rPr>
        <w:t xml:space="preserve">                7. CSS410 </w:t>
      </w:r>
      <w:r>
        <w:rPr>
          <w:b/>
        </w:rPr>
        <w:tab/>
      </w:r>
      <w:r>
        <w:rPr>
          <w:b/>
        </w:rPr>
        <w:t>Communication and Society                    2019 – 2020</w:t>
      </w:r>
    </w:p>
    <w:p>
      <w:pPr>
        <w:pStyle w:val="style0"/>
        <w:spacing w:after="0" w:lineRule="auto" w:line="364"/>
        <w:ind w:right="277"/>
        <w:rPr>
          <w:b/>
        </w:rPr>
      </w:pPr>
      <w:r>
        <w:rPr>
          <w:b/>
        </w:rPr>
        <w:t>8.</w:t>
      </w:r>
      <w:r>
        <w:rPr>
          <w:b/>
        </w:rPr>
        <w:t>CSS312</w:t>
      </w:r>
      <w:r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 xml:space="preserve">Research Methodology </w:t>
      </w:r>
      <w:r>
        <w:rPr>
          <w:b/>
        </w:rPr>
        <w:tab/>
      </w:r>
      <w:r>
        <w:rPr>
          <w:b/>
        </w:rPr>
        <w:t xml:space="preserve">                     2019 – 2020  </w:t>
      </w:r>
    </w:p>
    <w:p>
      <w:pPr>
        <w:pStyle w:val="style0"/>
        <w:spacing w:after="0" w:lineRule="auto" w:line="364"/>
        <w:ind w:right="277"/>
        <w:rPr>
          <w:b/>
        </w:rPr>
      </w:pPr>
    </w:p>
    <w:p>
      <w:pPr>
        <w:pStyle w:val="style0"/>
        <w:spacing w:after="0" w:lineRule="auto" w:line="364"/>
        <w:ind w:right="277"/>
        <w:rPr>
          <w:b/>
        </w:rPr>
      </w:pPr>
      <w:r>
        <w:rPr>
          <w:b/>
        </w:rPr>
        <w:t xml:space="preserve">  </w:t>
      </w:r>
      <w:r>
        <w:rPr>
          <w:b/>
        </w:rPr>
        <w:t>9.</w:t>
      </w:r>
      <w:r>
        <w:rPr>
          <w:b/>
        </w:rPr>
        <w:t xml:space="preserve">CSS411 </w:t>
      </w:r>
      <w:r>
        <w:rPr>
          <w:b/>
        </w:rPr>
        <w:tab/>
      </w:r>
      <w:r>
        <w:rPr>
          <w:b/>
        </w:rPr>
        <w:t xml:space="preserve">Contemporary Sociological Issues </w:t>
      </w:r>
      <w:r>
        <w:rPr>
          <w:b/>
        </w:rPr>
        <w:t xml:space="preserve">      </w:t>
      </w:r>
      <w:r>
        <w:rPr>
          <w:b/>
        </w:rPr>
        <w:t xml:space="preserve">2019 – 2020 </w:t>
      </w:r>
      <w:r>
        <w:rPr>
          <w:b/>
        </w:rPr>
        <w:tab/>
      </w:r>
    </w:p>
    <w:p>
      <w:pPr>
        <w:pStyle w:val="style0"/>
        <w:spacing w:after="0" w:lineRule="auto" w:line="364"/>
        <w:ind w:right="277"/>
        <w:rPr>
          <w:b/>
        </w:rPr>
      </w:pPr>
      <w:r>
        <w:rPr>
          <w:b/>
        </w:rPr>
        <w:t xml:space="preserve">10. </w:t>
      </w:r>
      <w:r>
        <w:rPr>
          <w:b/>
        </w:rPr>
        <w:t xml:space="preserve">CSS404 </w:t>
      </w:r>
      <w:r>
        <w:rPr>
          <w:b/>
        </w:rPr>
        <w:tab/>
      </w:r>
      <w:r>
        <w:rPr>
          <w:b/>
        </w:rPr>
        <w:t xml:space="preserve">Traditional and Informal </w:t>
      </w:r>
      <w:r>
        <w:rPr>
          <w:b/>
        </w:rPr>
        <w:tab/>
      </w:r>
      <w:r>
        <w:rPr>
          <w:b/>
        </w:rPr>
        <w:t xml:space="preserve">     </w:t>
      </w:r>
      <w:r>
        <w:rPr>
          <w:b/>
        </w:rPr>
        <w:t xml:space="preserve">Mechanism of Crime Control </w:t>
      </w:r>
    </w:p>
    <w:p>
      <w:pPr>
        <w:pStyle w:val="style0"/>
        <w:tabs>
          <w:tab w:val="center" w:leader="none" w:pos="986"/>
          <w:tab w:val="center" w:leader="none" w:pos="2139"/>
          <w:tab w:val="center" w:leader="none" w:pos="4484"/>
          <w:tab w:val="center" w:leader="none" w:pos="7458"/>
        </w:tabs>
        <w:spacing w:after="120" w:lineRule="auto" w:line="259"/>
        <w:ind w:left="0" w:firstLine="0"/>
        <w:rPr>
          <w:b/>
        </w:rPr>
      </w:pPr>
      <w:r>
        <w:rPr>
          <w:rFonts w:ascii="Calibri" w:cs="Calibri" w:eastAsia="Calibri" w:hAnsi="Calibri"/>
          <w:b/>
          <w:sz w:val="22"/>
        </w:rPr>
        <w:t xml:space="preserve">11. </w:t>
      </w:r>
      <w:r>
        <w:rPr>
          <w:b/>
        </w:rPr>
        <w:t xml:space="preserve">SOC101 </w:t>
      </w:r>
      <w:r>
        <w:rPr>
          <w:b/>
        </w:rPr>
        <w:tab/>
      </w:r>
      <w:r>
        <w:rPr>
          <w:b/>
        </w:rPr>
        <w:t xml:space="preserve">Introduction to Sociology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 xml:space="preserve">2019 – 2020  </w:t>
      </w:r>
    </w:p>
    <w:p>
      <w:pPr>
        <w:pStyle w:val="style0"/>
        <w:tabs>
          <w:tab w:val="center" w:leader="none" w:pos="915"/>
          <w:tab w:val="center" w:leader="none" w:pos="2120"/>
          <w:tab w:val="center" w:leader="none" w:pos="4462"/>
          <w:tab w:val="center" w:leader="none" w:pos="7458"/>
        </w:tabs>
        <w:spacing w:after="121" w:lineRule="auto" w:line="259"/>
        <w:ind w:left="0" w:firstLine="0"/>
        <w:rPr>
          <w:b/>
        </w:rPr>
      </w:pPr>
      <w:r>
        <w:rPr>
          <w:rFonts w:ascii="Calibri" w:cs="Calibri" w:eastAsia="Calibri" w:hAnsi="Calibri"/>
          <w:b/>
          <w:sz w:val="22"/>
        </w:rPr>
        <w:t xml:space="preserve">12. </w:t>
      </w:r>
      <w:r>
        <w:rPr>
          <w:b/>
        </w:rPr>
        <w:t xml:space="preserve">CSS107 </w:t>
      </w:r>
      <w:r>
        <w:rPr>
          <w:b/>
        </w:rPr>
        <w:tab/>
      </w:r>
      <w:r>
        <w:rPr>
          <w:b/>
        </w:rPr>
        <w:t xml:space="preserve">Prison and Correction of </w:t>
      </w:r>
      <w:r>
        <w:rPr>
          <w:b/>
        </w:rPr>
        <w:t xml:space="preserve">   Offenders          </w:t>
      </w:r>
      <w:r>
        <w:rPr>
          <w:b/>
        </w:rPr>
        <w:tab/>
      </w:r>
      <w:r>
        <w:rPr>
          <w:b/>
        </w:rPr>
        <w:t xml:space="preserve">2019 – 2020  </w:t>
      </w:r>
    </w:p>
    <w:p>
      <w:pPr>
        <w:pStyle w:val="style0"/>
        <w:tabs>
          <w:tab w:val="center" w:leader="none" w:pos="1726"/>
          <w:tab w:val="center" w:leader="none" w:pos="3698"/>
        </w:tabs>
        <w:spacing w:after="119" w:lineRule="auto" w:line="259"/>
        <w:ind w:left="0" w:firstLine="0"/>
        <w:rPr>
          <w:b/>
        </w:rPr>
      </w:pPr>
      <w:r>
        <w:rPr>
          <w:rFonts w:ascii="Calibri" w:cs="Calibri" w:eastAsia="Calibri" w:hAnsi="Calibri"/>
          <w:b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</w:p>
    <w:p>
      <w:pPr>
        <w:pStyle w:val="style0"/>
        <w:tabs>
          <w:tab w:val="center" w:leader="none" w:pos="1726"/>
          <w:tab w:val="center" w:leader="none" w:pos="3698"/>
        </w:tabs>
        <w:spacing w:after="119" w:lineRule="auto" w:line="259"/>
        <w:ind w:left="0" w:firstLine="0"/>
        <w:rPr>
          <w:b/>
        </w:rPr>
      </w:pPr>
      <w:r>
        <w:rPr>
          <w:b/>
        </w:rPr>
        <w:t>13.</w:t>
      </w:r>
      <w:r>
        <w:rPr>
          <w:b/>
        </w:rPr>
        <w:t xml:space="preserve"> </w:t>
      </w:r>
      <w:r>
        <w:rPr>
          <w:b/>
        </w:rPr>
        <w:t xml:space="preserve"> CSS 10</w:t>
      </w:r>
      <w:r>
        <w:rPr>
          <w:b/>
        </w:rPr>
        <w:t xml:space="preserve">5           </w:t>
      </w:r>
      <w:r>
        <w:rPr>
          <w:b/>
        </w:rPr>
        <w:t xml:space="preserve"> Theory of Crime -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2018 </w:t>
      </w:r>
      <w:r>
        <w:rPr>
          <w:b/>
        </w:rPr>
        <w:t>-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20</w:t>
      </w:r>
    </w:p>
    <w:p>
      <w:pPr>
        <w:pStyle w:val="style0"/>
        <w:spacing w:after="115" w:lineRule="auto" w:line="259"/>
        <w:rPr>
          <w:b/>
        </w:rPr>
      </w:pPr>
      <w:r>
        <w:rPr>
          <w:b/>
        </w:rPr>
        <w:t xml:space="preserve">14. </w:t>
      </w:r>
      <w:r>
        <w:rPr>
          <w:b/>
        </w:rPr>
        <w:t xml:space="preserve"> </w:t>
      </w:r>
      <w:r>
        <w:rPr>
          <w:b/>
        </w:rPr>
        <w:t xml:space="preserve">CSS 101 Introduction to Criminology                          </w:t>
      </w:r>
      <w:r>
        <w:rPr>
          <w:b/>
        </w:rPr>
        <w:t xml:space="preserve">                      </w:t>
      </w:r>
      <w:r>
        <w:rPr>
          <w:b/>
        </w:rPr>
        <w:t xml:space="preserve">2024 till date </w:t>
      </w:r>
    </w:p>
    <w:p>
      <w:pPr>
        <w:pStyle w:val="style0"/>
        <w:spacing w:after="115" w:lineRule="auto" w:line="259"/>
        <w:rPr>
          <w:b/>
        </w:rPr>
      </w:pPr>
      <w:r>
        <w:rPr>
          <w:b/>
        </w:rPr>
        <w:t xml:space="preserve">15. </w:t>
      </w:r>
      <w:r>
        <w:rPr>
          <w:b/>
        </w:rPr>
        <w:t xml:space="preserve">SOC 101 Introduction to Sociology   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2024 till date </w:t>
      </w:r>
    </w:p>
    <w:p>
      <w:pPr>
        <w:pStyle w:val="style0"/>
        <w:spacing w:after="115" w:lineRule="auto" w:line="259"/>
        <w:rPr>
          <w:b/>
        </w:rPr>
      </w:pPr>
      <w:r>
        <w:rPr>
          <w:b/>
        </w:rPr>
        <w:t xml:space="preserve">16. </w:t>
      </w:r>
      <w:r>
        <w:rPr>
          <w:b/>
        </w:rPr>
        <w:t xml:space="preserve">Phil 101 Political and Social Philosophy                     </w:t>
      </w:r>
      <w:r>
        <w:rPr>
          <w:b/>
        </w:rPr>
        <w:t xml:space="preserve">                        </w:t>
      </w:r>
      <w:r>
        <w:rPr>
          <w:b/>
        </w:rPr>
        <w:t xml:space="preserve">2024 till date </w:t>
      </w:r>
    </w:p>
    <w:p>
      <w:pPr>
        <w:pStyle w:val="style0"/>
        <w:spacing w:after="115" w:lineRule="auto" w:line="259"/>
        <w:rPr>
          <w:b/>
        </w:rPr>
      </w:pPr>
      <w:r>
        <w:rPr>
          <w:b/>
        </w:rPr>
        <w:t xml:space="preserve">17. </w:t>
      </w:r>
      <w:r>
        <w:rPr>
          <w:b/>
        </w:rPr>
        <w:t xml:space="preserve">Psych 101 Introduction to Psychology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2024 till date </w:t>
      </w:r>
    </w:p>
    <w:p>
      <w:pPr>
        <w:pStyle w:val="style0"/>
        <w:spacing w:after="0" w:lineRule="auto" w:line="259"/>
        <w:ind w:left="0" w:firstLine="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 xml:space="preserve">Research/ Extension Experience with dates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1"/>
          <w:numId w:val="4"/>
        </w:numPr>
        <w:spacing w:lineRule="auto" w:line="362"/>
        <w:ind w:right="277" w:hanging="900"/>
        <w:rPr/>
      </w:pPr>
      <w:r>
        <w:t>Factors affecting p</w:t>
      </w:r>
      <w:r>
        <w:t>ro</w:t>
      </w:r>
      <w:r>
        <w:t xml:space="preserve">-social </w:t>
      </w:r>
      <w:r>
        <w:t>behaviour</w:t>
      </w:r>
      <w:r>
        <w:t xml:space="preserve"> among Hausas in Sokoto </w:t>
      </w:r>
      <w:r>
        <w:t xml:space="preserve">Metropolis  </w:t>
      </w:r>
      <w:r>
        <w:tab/>
      </w:r>
      <w:r>
        <w:t xml:space="preserve">2005 </w:t>
      </w:r>
    </w:p>
    <w:p>
      <w:pPr>
        <w:pStyle w:val="style0"/>
        <w:numPr>
          <w:ilvl w:val="1"/>
          <w:numId w:val="4"/>
        </w:numPr>
        <w:spacing w:lineRule="auto" w:line="362"/>
        <w:ind w:right="277" w:hanging="900"/>
        <w:rPr/>
      </w:pPr>
      <w:r>
        <w:tab/>
      </w:r>
      <w:r>
        <w:t xml:space="preserve">Work family-conflict among married female nurses in Abuja Municipal Area </w:t>
      </w:r>
      <w:r>
        <w:tab/>
      </w:r>
      <w:r>
        <w:t>2015 Council (</w:t>
      </w:r>
      <w:r>
        <w:t>MS.c</w:t>
      </w:r>
      <w:r>
        <w:t xml:space="preserve"> Dissertation) </w:t>
      </w:r>
    </w:p>
    <w:p>
      <w:pPr>
        <w:pStyle w:val="style0"/>
        <w:spacing w:after="2" w:lineRule="auto" w:line="363"/>
        <w:ind w:left="362" w:right="473" w:firstLine="418"/>
        <w:jc w:val="both"/>
        <w:rPr/>
      </w:pPr>
      <w:r>
        <w:t>iii Relationship between labour turnover and students’ academic performance at 2020 selected secondary schools in Abuja Municipal Area Council (AMAC). (</w:t>
      </w:r>
      <w:r>
        <w:t>Ph.D</w:t>
      </w:r>
      <w:r>
        <w:t xml:space="preserve"> Thesis)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>Positions Held with Dates</w:t>
      </w:r>
      <w:r>
        <w:t xml:space="preserve">: </w:t>
      </w:r>
    </w:p>
    <w:p>
      <w:pPr>
        <w:pStyle w:val="style0"/>
        <w:spacing w:after="120" w:lineRule="auto" w:line="259"/>
        <w:ind w:right="277"/>
        <w:rPr/>
      </w:pPr>
    </w:p>
    <w:p>
      <w:pPr>
        <w:pStyle w:val="style0"/>
        <w:numPr>
          <w:ilvl w:val="1"/>
          <w:numId w:val="4"/>
        </w:numPr>
        <w:spacing w:after="120" w:lineRule="auto" w:line="259"/>
        <w:ind w:right="277" w:hanging="900"/>
        <w:rPr/>
      </w:pPr>
      <w:r>
        <w:t xml:space="preserve">HOD, Criminology&amp; Security Studies Prime University </w:t>
      </w:r>
      <w:r>
        <w:t>Abuja  (</w:t>
      </w:r>
      <w:r>
        <w:t xml:space="preserve"> 2024 till date)</w:t>
      </w:r>
    </w:p>
    <w:p>
      <w:pPr>
        <w:pStyle w:val="style0"/>
        <w:numPr>
          <w:ilvl w:val="1"/>
          <w:numId w:val="4"/>
        </w:numPr>
        <w:spacing w:after="120" w:lineRule="auto" w:line="259"/>
        <w:ind w:right="277" w:hanging="900"/>
        <w:rPr/>
      </w:pPr>
      <w:r>
        <w:t xml:space="preserve">Director. Salem University Centre for Entrepreneurship </w:t>
      </w:r>
      <w:r>
        <w:tab/>
      </w:r>
      <w:r>
        <w:t xml:space="preserve">  </w:t>
      </w:r>
      <w:r>
        <w:t xml:space="preserve">   </w:t>
      </w:r>
      <w:r>
        <w:t xml:space="preserve"> </w:t>
      </w:r>
      <w:r>
        <w:t xml:space="preserve">  (</w:t>
      </w:r>
      <w:r>
        <w:t xml:space="preserve">2018 – 2020) </w:t>
      </w:r>
    </w:p>
    <w:p>
      <w:pPr>
        <w:pStyle w:val="style0"/>
        <w:tabs>
          <w:tab w:val="center" w:leader="none" w:pos="3576"/>
          <w:tab w:val="center" w:leader="none" w:pos="9522"/>
        </w:tabs>
        <w:spacing w:after="12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Development, Salem University, Lokoja, </w:t>
      </w:r>
      <w:r>
        <w:t>Kogi</w:t>
      </w:r>
      <w:r>
        <w:t xml:space="preserve"> State, </w:t>
      </w:r>
      <w:r>
        <w:tab/>
      </w:r>
      <w:r>
        <w:t xml:space="preserve"> </w:t>
      </w:r>
    </w:p>
    <w:p>
      <w:pPr>
        <w:pStyle w:val="style0"/>
        <w:ind w:left="1044" w:right="277"/>
        <w:rPr/>
      </w:pPr>
      <w:r>
        <w:t xml:space="preserve">Nigeria </w:t>
      </w:r>
    </w:p>
    <w:p>
      <w:pPr>
        <w:pStyle w:val="style0"/>
        <w:spacing w:after="120" w:lineRule="auto" w:line="259"/>
        <w:ind w:right="277"/>
        <w:rPr/>
      </w:pPr>
      <w:r>
        <w:t xml:space="preserve">       </w:t>
      </w:r>
      <w:r>
        <w:t xml:space="preserve">Program Coordinator, Department of Criminology Salem </w:t>
      </w:r>
      <w:r>
        <w:tab/>
      </w:r>
      <w:r>
        <w:t xml:space="preserve">               </w:t>
      </w:r>
      <w:r>
        <w:t xml:space="preserve">    </w:t>
      </w:r>
      <w:r>
        <w:t xml:space="preserve">  </w:t>
      </w:r>
      <w:r>
        <w:t xml:space="preserve"> (</w:t>
      </w:r>
      <w:r>
        <w:t xml:space="preserve">2018 – 2020) </w:t>
      </w:r>
    </w:p>
    <w:p>
      <w:pPr>
        <w:pStyle w:val="style0"/>
        <w:spacing w:lineRule="auto" w:line="359"/>
        <w:ind w:left="557" w:firstLine="478"/>
        <w:rPr/>
      </w:pPr>
      <w:r>
        <w:t xml:space="preserve">University </w:t>
      </w:r>
    </w:p>
    <w:p>
      <w:pPr>
        <w:pStyle w:val="style0"/>
        <w:spacing w:lineRule="auto" w:line="359"/>
        <w:ind w:left="557" w:firstLine="478"/>
        <w:rPr/>
      </w:pPr>
      <w:r>
        <w:t xml:space="preserve">iii. Director of Study: Eliaversity Research and Development </w:t>
      </w:r>
      <w:r>
        <w:tab/>
      </w:r>
      <w:r>
        <w:t xml:space="preserve">         </w:t>
      </w:r>
      <w:r>
        <w:t xml:space="preserve">   </w:t>
      </w:r>
      <w:r>
        <w:t>(</w:t>
      </w:r>
      <w:r>
        <w:t xml:space="preserve">2020 – 2022) </w:t>
      </w:r>
    </w:p>
    <w:p>
      <w:pPr>
        <w:pStyle w:val="style0"/>
        <w:spacing w:after="126"/>
        <w:ind w:left="1044" w:right="277"/>
        <w:rPr/>
      </w:pPr>
      <w:r>
        <w:t xml:space="preserve">Limited </w:t>
      </w:r>
    </w:p>
    <w:p>
      <w:pPr>
        <w:pStyle w:val="style0"/>
        <w:spacing w:after="126"/>
        <w:ind w:left="1044" w:right="277"/>
        <w:rPr/>
      </w:pPr>
    </w:p>
    <w:p>
      <w:pPr>
        <w:pStyle w:val="style0"/>
        <w:spacing w:after="3" w:lineRule="auto" w:line="364"/>
        <w:ind w:left="477"/>
        <w:jc w:val="center"/>
        <w:rPr/>
      </w:pPr>
      <w:r>
        <w:t xml:space="preserve">iv. Head Teacher: He Reigns Academy International </w:t>
      </w:r>
      <w:r>
        <w:tab/>
      </w:r>
      <w:r>
        <w:t xml:space="preserve">   </w:t>
      </w:r>
      <w:r>
        <w:t xml:space="preserve">   </w:t>
      </w:r>
      <w:r>
        <w:t>(</w:t>
      </w:r>
      <w:r>
        <w:t>2009 – 2018)</w:t>
      </w:r>
    </w:p>
    <w:p>
      <w:pPr>
        <w:pStyle w:val="style0"/>
        <w:spacing w:after="3" w:lineRule="auto" w:line="364"/>
        <w:ind w:left="477"/>
        <w:jc w:val="center"/>
        <w:rPr/>
      </w:pPr>
      <w:r>
        <w:t xml:space="preserve"> v. </w:t>
      </w:r>
      <w:r>
        <w:tab/>
      </w:r>
      <w:r>
        <w:t xml:space="preserve">Security Supervisor: American Embassy </w:t>
      </w:r>
      <w:r>
        <w:tab/>
      </w:r>
      <w:r>
        <w:t xml:space="preserve">  </w:t>
      </w:r>
      <w:r>
        <w:t xml:space="preserve">   </w:t>
      </w:r>
      <w:r>
        <w:t>(</w:t>
      </w:r>
      <w:r>
        <w:t xml:space="preserve">2008 – 2009) </w:t>
      </w:r>
    </w:p>
    <w:p>
      <w:pPr>
        <w:pStyle w:val="style0"/>
        <w:spacing w:after="3" w:lineRule="auto" w:line="364"/>
        <w:ind w:left="477"/>
        <w:jc w:val="center"/>
        <w:rPr/>
      </w:pPr>
      <w:r>
        <w:t>vi. Principal: National Comprehensive College</w:t>
      </w:r>
      <w:r>
        <w:t xml:space="preserve">  </w:t>
      </w:r>
      <w:r>
        <w:t xml:space="preserve"> </w:t>
      </w:r>
      <w:r>
        <w:tab/>
      </w:r>
      <w:r>
        <w:t xml:space="preserve">   </w:t>
      </w:r>
      <w:r>
        <w:t>(</w:t>
      </w:r>
      <w:r>
        <w:t xml:space="preserve">2007 – 2008) </w:t>
      </w:r>
    </w:p>
    <w:p>
      <w:pPr>
        <w:pStyle w:val="style0"/>
        <w:spacing w:after="0" w:lineRule="auto" w:line="259"/>
        <w:ind w:left="0" w:firstLine="0"/>
        <w:rPr/>
      </w:pPr>
      <w:r>
        <w:t xml:space="preserve"> 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 xml:space="preserve">Professional Services/Honor Societies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tabs>
          <w:tab w:val="center" w:leader="none" w:pos="652"/>
          <w:tab w:val="center" w:leader="none" w:pos="4842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>i</w:t>
      </w:r>
      <w:r>
        <w:t xml:space="preserve">. </w:t>
      </w:r>
      <w:r>
        <w:tab/>
      </w:r>
      <w:r>
        <w:t xml:space="preserve">National Sociological and Anthropological Practitioner                    2017 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>Community Service</w:t>
      </w:r>
      <w:r>
        <w:t xml:space="preserve">: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numPr>
          <w:ilvl w:val="2"/>
          <w:numId w:val="7"/>
        </w:numPr>
        <w:ind w:right="375" w:hanging="478"/>
        <w:rPr/>
      </w:pPr>
      <w:r>
        <w:t xml:space="preserve">National Youth Service Corps at Government Comprehensive 2006-2007 Secondary School, </w:t>
      </w:r>
      <w:r>
        <w:t>Opranadim</w:t>
      </w:r>
      <w:r>
        <w:t xml:space="preserve">, </w:t>
      </w:r>
      <w:r>
        <w:t>Mbaise</w:t>
      </w:r>
      <w:r>
        <w:t xml:space="preserve">, Imo State. </w:t>
      </w:r>
    </w:p>
    <w:p>
      <w:pPr>
        <w:pStyle w:val="style0"/>
        <w:spacing w:after="0" w:lineRule="auto" w:line="259"/>
        <w:ind w:left="1121" w:firstLine="0"/>
        <w:rPr/>
      </w:pPr>
      <w:r>
        <w:t xml:space="preserve"> </w:t>
      </w: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Tutorial Lesson for SS3 Students at GSS </w:t>
      </w:r>
      <w:r>
        <w:t>Ugbokpo</w:t>
      </w:r>
      <w:r>
        <w:t xml:space="preserve"> </w:t>
      </w:r>
      <w:r>
        <w:t xml:space="preserve">                    </w:t>
      </w:r>
      <w:r>
        <w:t xml:space="preserve">1998 – 1999 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 iii. Tutorial Lesson for SS3 Students at GCSS </w:t>
      </w:r>
      <w:r>
        <w:t>Imbaise</w:t>
      </w:r>
      <w:r>
        <w:t xml:space="preserve">, Imo </w:t>
      </w:r>
      <w:r>
        <w:t xml:space="preserve">         </w:t>
      </w:r>
      <w:r>
        <w:t xml:space="preserve">2006 – </w:t>
      </w:r>
      <w:r>
        <w:t>2007  iv.</w:t>
      </w:r>
      <w:r>
        <w:t xml:space="preserve"> Training of Man-O-War on the danger of drug abuse 2018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 v. Enlightenment of students on the danger of drug abuse at GSS 2006 </w:t>
      </w:r>
      <w:r>
        <w:t>Afikpo</w:t>
      </w:r>
      <w:r>
        <w:t xml:space="preserve"> 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Church Secretary Foursquare Gospel Church                             </w:t>
      </w:r>
      <w:r>
        <w:t xml:space="preserve">     </w:t>
      </w:r>
      <w:r>
        <w:t>2012 -202</w:t>
      </w:r>
      <w:r>
        <w:t>4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Secretary, </w:t>
      </w:r>
      <w:r>
        <w:t>Apa</w:t>
      </w:r>
      <w:r>
        <w:t xml:space="preserve"> Light Christian Forum, Abuja                                 2017-2020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>Secretary, Fellowship of Christian Students                                       1995-1997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>S</w:t>
      </w:r>
      <w:r>
        <w:t>ecr</w:t>
      </w:r>
      <w:r>
        <w:t>etary, Christian Voice Board of Trustee                                    2021-2023</w:t>
      </w:r>
    </w:p>
    <w:p>
      <w:pPr>
        <w:pStyle w:val="style179"/>
        <w:rPr/>
      </w:pPr>
    </w:p>
    <w:p>
      <w:pPr>
        <w:pStyle w:val="style0"/>
        <w:numPr>
          <w:ilvl w:val="2"/>
          <w:numId w:val="7"/>
        </w:numPr>
        <w:spacing w:after="2" w:lineRule="auto" w:line="447"/>
        <w:ind w:right="375" w:hanging="478"/>
        <w:rPr/>
      </w:pPr>
      <w:r>
        <w:t xml:space="preserve">President, FCS, </w:t>
      </w:r>
      <w:r>
        <w:t>Unijos</w:t>
      </w:r>
      <w:r>
        <w:t>, Makurdi Campus                                           1999-2000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 xml:space="preserve">Conferences Attended/ Organized with Dates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spacing w:lineRule="auto" w:line="434"/>
        <w:ind w:right="277"/>
        <w:rPr/>
      </w:pPr>
      <w:r>
        <w:t xml:space="preserve">Leadership and Organizational Productivity- Salem University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2019   </w:t>
      </w:r>
    </w:p>
    <w:p>
      <w:pPr>
        <w:pStyle w:val="style0"/>
        <w:spacing w:lineRule="auto" w:line="434"/>
        <w:ind w:right="277"/>
        <w:rPr/>
      </w:pPr>
      <w:r>
        <w:tab/>
      </w:r>
      <w:r>
        <w:t xml:space="preserve">Conference of Crime and Criminality in Nigeria, University of Nigeria </w:t>
      </w:r>
      <w:r>
        <w:tab/>
      </w:r>
      <w:r>
        <w:t xml:space="preserve"> </w:t>
      </w:r>
      <w:r>
        <w:tab/>
      </w:r>
      <w:r>
        <w:t>2019</w:t>
      </w:r>
    </w:p>
    <w:p>
      <w:pPr>
        <w:pStyle w:val="style0"/>
        <w:spacing w:lineRule="auto" w:line="434"/>
        <w:ind w:right="277"/>
        <w:rPr/>
      </w:pPr>
      <w:r>
        <w:t xml:space="preserve">Workshop on Research and Grant Writing- University of Nigeria </w:t>
      </w:r>
      <w:r>
        <w:tab/>
      </w:r>
      <w:r>
        <w:t xml:space="preserve">2018 </w:t>
      </w:r>
    </w:p>
    <w:p>
      <w:pPr>
        <w:pStyle w:val="style0"/>
        <w:spacing w:lineRule="auto" w:line="434"/>
        <w:ind w:left="0" w:right="277" w:firstLine="0"/>
        <w:rPr/>
      </w:pPr>
      <w:r>
        <w:t xml:space="preserve">Nigerian Sociology and Anthropological Conference, University of Ibadan </w:t>
      </w:r>
      <w:r>
        <w:tab/>
      </w:r>
      <w:r>
        <w:t xml:space="preserve">2018 </w:t>
      </w:r>
    </w:p>
    <w:p>
      <w:pPr>
        <w:pStyle w:val="style0"/>
        <w:spacing w:lineRule="auto" w:line="434"/>
        <w:ind w:left="0" w:right="277" w:firstLine="0"/>
        <w:rPr/>
      </w:pPr>
      <w:r>
        <w:t xml:space="preserve">Home Coming Conference of Sociology and Anthropology, University of </w:t>
      </w:r>
      <w:r>
        <w:tab/>
      </w:r>
      <w:r>
        <w:t xml:space="preserve">2018 Nigeria </w:t>
      </w:r>
    </w:p>
    <w:p>
      <w:pPr>
        <w:pStyle w:val="style0"/>
        <w:spacing w:after="0" w:lineRule="auto" w:line="259"/>
        <w:ind w:left="974" w:firstLine="0"/>
        <w:rPr/>
      </w:pPr>
      <w:r>
        <w:t xml:space="preserve"> </w:t>
      </w:r>
    </w:p>
    <w:p>
      <w:pPr>
        <w:pStyle w:val="style0"/>
        <w:tabs>
          <w:tab w:val="center" w:leader="none" w:pos="496"/>
          <w:tab w:val="center" w:leader="none" w:pos="4566"/>
          <w:tab w:val="center" w:leader="none" w:pos="8985"/>
        </w:tabs>
        <w:spacing w:after="3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Nigerian Sociology and Anthropological Conference, University of Ibadan </w:t>
      </w:r>
      <w:r>
        <w:tab/>
      </w:r>
      <w:r>
        <w:t xml:space="preserve">2017 </w:t>
      </w:r>
    </w:p>
    <w:p>
      <w:pPr>
        <w:pStyle w:val="style0"/>
        <w:spacing w:after="0" w:lineRule="auto" w:line="259"/>
        <w:ind w:left="974" w:firstLine="0"/>
        <w:rPr/>
      </w:pPr>
      <w:r>
        <w:t xml:space="preserve"> </w:t>
      </w:r>
    </w:p>
    <w:p>
      <w:pPr>
        <w:pStyle w:val="style0"/>
        <w:tabs>
          <w:tab w:val="center" w:leader="none" w:pos="3255"/>
          <w:tab w:val="center" w:leader="none" w:pos="8985"/>
        </w:tabs>
        <w:spacing w:after="3" w:lineRule="auto" w:line="259"/>
        <w:ind w:left="0" w:firstLine="0"/>
        <w:rPr/>
      </w:pPr>
      <w:r>
        <w:t xml:space="preserve"> Social Science Conference, Veritas University, Abuja </w:t>
      </w:r>
      <w:r>
        <w:tab/>
      </w:r>
      <w:r>
        <w:t xml:space="preserve">2017 </w:t>
      </w:r>
    </w:p>
    <w:p>
      <w:pPr>
        <w:pStyle w:val="style0"/>
        <w:tabs>
          <w:tab w:val="center" w:leader="none" w:pos="3255"/>
          <w:tab w:val="center" w:leader="none" w:pos="8985"/>
        </w:tabs>
        <w:spacing w:after="3" w:lineRule="auto" w:line="259"/>
        <w:ind w:left="0" w:firstLine="0"/>
        <w:rPr/>
      </w:pPr>
      <w:r>
        <w:t xml:space="preserve">Nigerian Sociology and Anthropological Conference, BUK                                           </w:t>
      </w:r>
      <w:r>
        <w:t xml:space="preserve">      </w:t>
      </w:r>
      <w:r>
        <w:t xml:space="preserve">2019 </w:t>
      </w:r>
    </w:p>
    <w:p>
      <w:pPr>
        <w:pStyle w:val="style0"/>
        <w:spacing w:after="0" w:lineRule="auto" w:line="259"/>
        <w:ind w:left="974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0"/>
        </w:rPr>
        <w:t xml:space="preserve"> </w:t>
      </w:r>
      <w:r>
        <w:t xml:space="preserve">Nigerian Sociology and Anthropological Conference, University of Port </w:t>
      </w:r>
      <w:r>
        <w:t>H</w:t>
      </w:r>
      <w:r>
        <w:t>acourt</w:t>
      </w:r>
      <w:r>
        <w:t xml:space="preserve"> </w:t>
      </w:r>
      <w:r>
        <w:t xml:space="preserve">              2018 </w:t>
      </w:r>
    </w:p>
    <w:p>
      <w:pPr>
        <w:pStyle w:val="style0"/>
        <w:spacing w:after="0" w:lineRule="auto" w:line="259"/>
        <w:ind w:left="0" w:firstLine="0"/>
        <w:rPr/>
      </w:pPr>
      <w:r>
        <w:t>Nigerian Sociology and Anthropological Conference, Baze University, Abuja                     2023</w:t>
      </w:r>
    </w:p>
    <w:p>
      <w:pPr>
        <w:pStyle w:val="style0"/>
        <w:spacing w:after="17" w:lineRule="auto" w:line="259"/>
        <w:ind w:left="0" w:firstLine="0"/>
        <w:rPr/>
      </w:pPr>
      <w:r>
        <w:rPr>
          <w:sz w:val="20"/>
        </w:rP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>Publications/ Articles: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, </w:t>
      </w:r>
      <w:r>
        <w:t>Egbuche</w:t>
      </w:r>
      <w:r>
        <w:t xml:space="preserve">, M.N, </w:t>
      </w:r>
      <w:r>
        <w:t>Amaha</w:t>
      </w:r>
      <w:r>
        <w:t xml:space="preserve">, S. (2020). Effect of Political </w:t>
      </w:r>
    </w:p>
    <w:p>
      <w:pPr>
        <w:pStyle w:val="style0"/>
        <w:ind w:left="1462" w:right="277"/>
        <w:rPr/>
      </w:pPr>
      <w:r>
        <w:t xml:space="preserve">Godfatherism on Nigerian Politics: A Case of </w:t>
      </w:r>
      <w:r>
        <w:t>Karu</w:t>
      </w:r>
      <w:r>
        <w:t xml:space="preserve"> LGA of Nasarawa State. </w:t>
      </w:r>
    </w:p>
    <w:p>
      <w:pPr>
        <w:pStyle w:val="style0"/>
        <w:spacing w:after="2" w:lineRule="auto" w:line="256"/>
        <w:ind w:left="1447" w:right="881"/>
        <w:rPr/>
      </w:pPr>
      <w:r>
        <w:rPr>
          <w:i/>
        </w:rPr>
        <w:t xml:space="preserve">Journal of African Studies Vol 2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spacing w:after="2" w:lineRule="auto" w:line="238"/>
        <w:ind w:right="277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 &amp; </w:t>
      </w:r>
      <w:r>
        <w:t>Akubo</w:t>
      </w:r>
      <w:r>
        <w:t xml:space="preserve"> J.A (2019) Assessment of the Role of Local Government in Rural Development in Abuja Municipal area Council. </w:t>
      </w:r>
      <w:r>
        <w:rPr>
          <w:i/>
        </w:rPr>
        <w:t xml:space="preserve">University of Abuja Journal of Sociological Studies.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. </w:t>
      </w:r>
      <w:r>
        <w:t>Ayuba</w:t>
      </w:r>
      <w:r>
        <w:t xml:space="preserve">, M.D, </w:t>
      </w:r>
      <w:r>
        <w:t>Olukotun</w:t>
      </w:r>
      <w:r>
        <w:t xml:space="preserve"> A. (</w:t>
      </w:r>
      <w:r>
        <w:t>2019 )</w:t>
      </w:r>
      <w:r>
        <w:t xml:space="preserve">. Impact of Micro Finance on </w:t>
      </w:r>
    </w:p>
    <w:p>
      <w:pPr>
        <w:pStyle w:val="style0"/>
        <w:ind w:left="1462" w:right="277"/>
        <w:rPr/>
      </w:pPr>
      <w:r>
        <w:t xml:space="preserve">Rural Development in Abuja Municipal Area Council. </w:t>
      </w:r>
      <w:r>
        <w:rPr>
          <w:i/>
        </w:rPr>
        <w:t xml:space="preserve">Kaduna State </w:t>
      </w:r>
    </w:p>
    <w:p>
      <w:pPr>
        <w:pStyle w:val="style0"/>
        <w:spacing w:after="2" w:lineRule="auto" w:line="256"/>
        <w:ind w:left="1447" w:right="881"/>
        <w:rPr/>
      </w:pPr>
      <w:r>
        <w:rPr>
          <w:i/>
        </w:rPr>
        <w:t>University Journal of Social Sciences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A.A.</w:t>
      </w:r>
      <w:r>
        <w:t xml:space="preserve"> &amp; </w:t>
      </w:r>
      <w:r>
        <w:t>Akubo</w:t>
      </w:r>
      <w:r>
        <w:t xml:space="preserve"> A.J. (2019). Effect of Formal Education on Women </w:t>
      </w:r>
    </w:p>
    <w:p>
      <w:pPr>
        <w:pStyle w:val="style0"/>
        <w:ind w:left="1462" w:right="277"/>
        <w:rPr/>
      </w:pPr>
      <w:r>
        <w:t xml:space="preserve">Attitude to Formal Education in </w:t>
      </w:r>
      <w:r>
        <w:t>Karu</w:t>
      </w:r>
      <w:r>
        <w:t xml:space="preserve"> Local Government of Nasarawa State.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A.A.</w:t>
      </w:r>
      <w:r>
        <w:t xml:space="preserve"> </w:t>
      </w:r>
      <w:r>
        <w:t>Egbuche</w:t>
      </w:r>
      <w:r>
        <w:t xml:space="preserve">, M.N, </w:t>
      </w:r>
      <w:r>
        <w:t>Ayegba</w:t>
      </w:r>
      <w:r>
        <w:t xml:space="preserve">, M. A. (2018). Role of Local </w:t>
      </w:r>
    </w:p>
    <w:p>
      <w:pPr>
        <w:pStyle w:val="style0"/>
        <w:ind w:left="1462" w:right="277"/>
        <w:rPr/>
      </w:pPr>
      <w:r>
        <w:t xml:space="preserve">Government Administration in Rural Development in AMAC FCT. </w:t>
      </w:r>
      <w:r>
        <w:rPr>
          <w:i/>
        </w:rPr>
        <w:t>University of Abuja Journal of Sociological Studies.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. A.A</w:t>
      </w:r>
      <w:r>
        <w:t xml:space="preserve">., </w:t>
      </w:r>
      <w:r>
        <w:t>Adejoh,S</w:t>
      </w:r>
      <w:r>
        <w:t>.</w:t>
      </w:r>
      <w:r>
        <w:t xml:space="preserve"> and Samuel, E. R. (2017). Effects of Work-family Conflict on Married Female Nurses in AMAC. </w:t>
      </w:r>
      <w:r>
        <w:rPr>
          <w:i/>
        </w:rPr>
        <w:t xml:space="preserve">IBB University Journal of Political Science. Vol.1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A.A.</w:t>
      </w:r>
      <w:r>
        <w:t xml:space="preserve"> </w:t>
      </w:r>
      <w:r>
        <w:t>Ezeh</w:t>
      </w:r>
      <w:r>
        <w:t xml:space="preserve">, </w:t>
      </w:r>
      <w:r>
        <w:t>C.I.and</w:t>
      </w:r>
      <w:r>
        <w:t xml:space="preserve"> </w:t>
      </w:r>
      <w:r>
        <w:t>Egbuche</w:t>
      </w:r>
      <w:r>
        <w:t>, M. N. (2017) Determinant of work</w:t>
      </w:r>
      <w:r>
        <w:t>-</w:t>
      </w:r>
      <w:r>
        <w:t xml:space="preserve">family Conflict Among Married Nurses in AMAC. </w:t>
      </w:r>
      <w:r>
        <w:rPr>
          <w:i/>
        </w:rPr>
        <w:t xml:space="preserve">Veritas Catholic University of Nigeria Journal of </w:t>
      </w:r>
      <w:r>
        <w:rPr>
          <w:i/>
        </w:rPr>
        <w:t xml:space="preserve">Diplomatic and </w:t>
      </w:r>
      <w:r>
        <w:rPr>
          <w:i/>
        </w:rPr>
        <w:t>Political Science</w:t>
      </w:r>
      <w:r>
        <w:t xml:space="preserve"> </w:t>
      </w:r>
      <w:r>
        <w:t>V 2</w:t>
      </w:r>
    </w:p>
    <w:p>
      <w:pPr>
        <w:pStyle w:val="style0"/>
        <w:ind w:right="972"/>
        <w:jc w:val="both"/>
        <w:rPr/>
      </w:pPr>
      <w:r>
        <w:rPr>
          <w:b/>
        </w:rPr>
        <w:t>Abechi</w:t>
      </w:r>
      <w:r>
        <w:rPr>
          <w:b/>
        </w:rPr>
        <w:t>, A.A.</w:t>
      </w:r>
      <w:r>
        <w:t xml:space="preserve"> </w:t>
      </w:r>
      <w:r>
        <w:t>Ezeh</w:t>
      </w:r>
      <w:r>
        <w:t xml:space="preserve">, C.I. and </w:t>
      </w:r>
      <w:r>
        <w:t>Egbuche</w:t>
      </w:r>
      <w:r>
        <w:t>, M. R. (2017). The Roles of Social, Spousal and Organizational Supports in Mitigating Work-Family Conflict Among Married Nurses in AMAC.</w:t>
      </w:r>
      <w:r>
        <w:rPr>
          <w:i/>
        </w:rPr>
        <w:t xml:space="preserve"> </w:t>
      </w:r>
      <w:r>
        <w:rPr>
          <w:i/>
        </w:rPr>
        <w:t>Caritas University Journal of Social Sciences V 1</w:t>
      </w:r>
      <w:r>
        <w:rPr>
          <w:i/>
        </w:rPr>
        <w:t xml:space="preserve">.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., </w:t>
      </w:r>
      <w:r>
        <w:t>Adejoh</w:t>
      </w:r>
      <w:r>
        <w:t xml:space="preserve">, S. and Samuel E.R. (2016). ASUU and the Struggle for Improved Conditions of Services in Nigerian Universities. </w:t>
      </w:r>
      <w:r>
        <w:rPr>
          <w:i/>
        </w:rPr>
        <w:t>Journal of Social Sciences</w:t>
      </w:r>
      <w:r>
        <w:t>, vol.1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t xml:space="preserve">Ahmed, A., </w:t>
      </w:r>
      <w:r>
        <w:rPr>
          <w:b/>
        </w:rPr>
        <w:t>Abechi</w:t>
      </w:r>
      <w:r>
        <w:rPr>
          <w:b/>
        </w:rPr>
        <w:t>, A.A</w:t>
      </w:r>
      <w:r>
        <w:t xml:space="preserve"> and </w:t>
      </w:r>
      <w:r>
        <w:t>Aboh</w:t>
      </w:r>
      <w:r>
        <w:t xml:space="preserve">, E.E. (2015). Problems of Domestic </w:t>
      </w:r>
    </w:p>
    <w:p>
      <w:pPr>
        <w:pStyle w:val="style0"/>
        <w:ind w:right="277"/>
        <w:rPr/>
      </w:pPr>
      <w:r>
        <w:t>Violence in Polygamous</w:t>
      </w:r>
      <w:r>
        <w:rPr>
          <w:b/>
        </w:rPr>
        <w:t xml:space="preserve"> </w:t>
      </w:r>
      <w:r>
        <w:rPr>
          <w:i/>
        </w:rPr>
        <w:t xml:space="preserve">Veritas Catholic University of Nigeria Journal of </w:t>
      </w:r>
      <w:r>
        <w:rPr>
          <w:i/>
        </w:rPr>
        <w:t>Diplomatic and Political Science</w:t>
      </w:r>
      <w:r>
        <w:t xml:space="preserve"> V 2</w:t>
      </w:r>
    </w:p>
    <w:p>
      <w:pPr>
        <w:pStyle w:val="style0"/>
        <w:ind w:left="1462" w:right="277"/>
        <w:rPr/>
      </w:pPr>
    </w:p>
    <w:p>
      <w:pPr>
        <w:pStyle w:val="style0"/>
        <w:spacing w:after="0" w:lineRule="auto" w:line="259"/>
        <w:ind w:left="1452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, </w:t>
      </w:r>
      <w:r>
        <w:t>Adama</w:t>
      </w:r>
      <w:r>
        <w:t xml:space="preserve"> J.A, </w:t>
      </w:r>
      <w:r>
        <w:t>Onujeme</w:t>
      </w:r>
      <w:r>
        <w:t xml:space="preserve">, P (2021). Causes and Consequences of </w:t>
      </w:r>
    </w:p>
    <w:p>
      <w:pPr>
        <w:pStyle w:val="style0"/>
        <w:ind w:left="1462" w:right="277"/>
        <w:rPr/>
      </w:pPr>
      <w:r>
        <w:t xml:space="preserve">Labour Turnover at Selected Private Secondary Schools in Abuja Municipal Area Council. Journal of Sociology, vol 2 No 1 </w:t>
      </w:r>
    </w:p>
    <w:p>
      <w:pPr>
        <w:pStyle w:val="style0"/>
        <w:spacing w:after="0" w:lineRule="auto" w:line="259"/>
        <w:ind w:left="1452" w:firstLine="0"/>
        <w:rPr/>
      </w:pPr>
      <w:r>
        <w:t xml:space="preserve"> </w:t>
      </w:r>
    </w:p>
    <w:p>
      <w:pPr>
        <w:pStyle w:val="style0"/>
        <w:ind w:right="277"/>
        <w:rPr/>
      </w:pPr>
      <w:r>
        <w:rPr>
          <w:b/>
        </w:rPr>
        <w:t>Abechi</w:t>
      </w:r>
      <w:r>
        <w:rPr>
          <w:b/>
        </w:rPr>
        <w:t>, A.A,</w:t>
      </w:r>
      <w:r>
        <w:t xml:space="preserve"> </w:t>
      </w:r>
      <w:r>
        <w:t>Adama</w:t>
      </w:r>
      <w:r>
        <w:t xml:space="preserve"> J.A and </w:t>
      </w:r>
      <w:r>
        <w:t>Ocheni</w:t>
      </w:r>
      <w:r>
        <w:t xml:space="preserve"> ,</w:t>
      </w:r>
      <w:r>
        <w:t xml:space="preserve"> N ( 2021). Effect of Labour Turnover </w:t>
      </w:r>
    </w:p>
    <w:p>
      <w:pPr>
        <w:pStyle w:val="style0"/>
        <w:ind w:left="1462" w:right="277"/>
        <w:rPr/>
      </w:pPr>
      <w:r>
        <w:t xml:space="preserve">on Students’ Academic Performance at Selected Private Secondary Schools in Abuja Municipal Area Council. Journal of Sociology, vol 2 No 1 </w:t>
      </w:r>
    </w:p>
    <w:p>
      <w:pPr>
        <w:pStyle w:val="style0"/>
        <w:spacing w:after="2" w:lineRule="auto" w:line="256"/>
        <w:ind w:right="881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 (2022).   ‘Irregular migration and challenge of integration’</w:t>
      </w:r>
      <w:r>
        <w:rPr>
          <w:i/>
        </w:rPr>
        <w:t xml:space="preserve"> </w:t>
      </w:r>
      <w:r>
        <w:t xml:space="preserve">in </w:t>
      </w:r>
      <w:r>
        <w:t>Wapmuk</w:t>
      </w:r>
      <w:r>
        <w:t xml:space="preserve"> S, and </w:t>
      </w:r>
      <w:r>
        <w:t>Adejoh</w:t>
      </w:r>
      <w:r>
        <w:t xml:space="preserve"> S.(ed)</w:t>
      </w:r>
      <w:r>
        <w:rPr>
          <w:i/>
        </w:rPr>
        <w:t xml:space="preserve">, The diaspora commission and Nigeria’s external relations in a globalized world: perspective on diaspora engagements. </w:t>
      </w:r>
      <w:r>
        <w:t xml:space="preserve">Kaduna; NDA Press. </w:t>
      </w:r>
      <w:r>
        <w:rPr>
          <w:i/>
        </w:rPr>
        <w:t xml:space="preserve">(Pp 30- 48) </w:t>
      </w:r>
    </w:p>
    <w:p>
      <w:pPr>
        <w:pStyle w:val="style0"/>
        <w:spacing w:after="2" w:lineRule="auto" w:line="256"/>
        <w:ind w:right="881"/>
        <w:rPr/>
      </w:pPr>
      <w:r>
        <w:rPr>
          <w:b/>
        </w:rPr>
        <w:t>Abechi</w:t>
      </w:r>
      <w:r>
        <w:rPr>
          <w:b/>
        </w:rPr>
        <w:t xml:space="preserve">, A. A </w:t>
      </w:r>
      <w:r>
        <w:t xml:space="preserve">and </w:t>
      </w:r>
      <w:r>
        <w:t>Onuh</w:t>
      </w:r>
      <w:r>
        <w:t xml:space="preserve"> E. Maria (2022).</w:t>
      </w:r>
      <w:r>
        <w:rPr>
          <w:i/>
        </w:rPr>
        <w:t xml:space="preserve"> </w:t>
      </w:r>
      <w:r>
        <w:t xml:space="preserve">Criminal Justice System and Victims of Crime in Nigeria in Destiny </w:t>
      </w:r>
      <w:r>
        <w:t>Eze</w:t>
      </w:r>
      <w:r>
        <w:t xml:space="preserve"> </w:t>
      </w:r>
      <w:r>
        <w:t>Angwanwo</w:t>
      </w:r>
      <w:r>
        <w:t xml:space="preserve"> (ed)</w:t>
      </w:r>
      <w:r>
        <w:rPr>
          <w:i/>
        </w:rPr>
        <w:t xml:space="preserve"> Criminal Justice Administration in Nigeria Makurdi:</w:t>
      </w:r>
      <w:r>
        <w:t xml:space="preserve"> </w:t>
      </w:r>
      <w:r>
        <w:t>Aboki</w:t>
      </w:r>
      <w:r>
        <w:t xml:space="preserve"> Press.</w:t>
      </w:r>
      <w:r>
        <w:rPr>
          <w:i/>
        </w:rPr>
        <w:t xml:space="preserve">  </w:t>
      </w:r>
    </w:p>
    <w:p>
      <w:pPr>
        <w:pStyle w:val="style0"/>
        <w:spacing w:lineRule="auto" w:line="360"/>
        <w:ind w:left="1440" w:hanging="1440"/>
        <w:jc w:val="both"/>
        <w:rPr>
          <w:color w:val="000000"/>
          <w:szCs w:val="24"/>
        </w:rPr>
      </w:pPr>
      <w:r>
        <w:rPr>
          <w:b/>
        </w:rPr>
        <w:t>Abechi</w:t>
      </w:r>
      <w:r>
        <w:rPr>
          <w:b/>
        </w:rPr>
        <w:t>, A.A</w:t>
      </w:r>
      <w:r>
        <w:t xml:space="preserve">., </w:t>
      </w:r>
      <w:r>
        <w:t>Onuh</w:t>
      </w:r>
      <w:r>
        <w:t xml:space="preserve">, E.O., </w:t>
      </w:r>
      <w:r>
        <w:t>Ocheni,N</w:t>
      </w:r>
      <w:r>
        <w:t>.</w:t>
      </w:r>
      <w:r>
        <w:t xml:space="preserve">, </w:t>
      </w:r>
      <w:r>
        <w:t>Eze</w:t>
      </w:r>
      <w:r>
        <w:t xml:space="preserve">, C., </w:t>
      </w:r>
      <w:r>
        <w:t>Azeh</w:t>
      </w:r>
      <w:r>
        <w:t>, P.O</w:t>
      </w:r>
      <w:r>
        <w:t xml:space="preserve">. </w:t>
      </w:r>
      <w:r>
        <w:t xml:space="preserve">&amp; </w:t>
      </w:r>
      <w:r>
        <w:t>Ejembi</w:t>
      </w:r>
      <w:r>
        <w:t>, P.N(2024).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Sustainable Remedies to the Problem of </w:t>
      </w:r>
      <w:r>
        <w:rPr>
          <w:color w:val="000000"/>
          <w:szCs w:val="24"/>
        </w:rPr>
        <w:t>Teachers’</w:t>
      </w:r>
      <w:r>
        <w:rPr>
          <w:color w:val="000000"/>
          <w:szCs w:val="24"/>
        </w:rPr>
        <w:t xml:space="preserve"> Turnover in Private Secondary Schools in Abuja Municipal Area </w:t>
      </w:r>
      <w:r>
        <w:rPr>
          <w:color w:val="000000"/>
          <w:szCs w:val="24"/>
        </w:rPr>
        <w:t>Council</w:t>
      </w:r>
      <w:r>
        <w:rPr>
          <w:color w:val="000000"/>
          <w:szCs w:val="24"/>
        </w:rPr>
        <w:t>.Bingham</w:t>
      </w:r>
      <w:r>
        <w:rPr>
          <w:color w:val="000000"/>
          <w:szCs w:val="24"/>
        </w:rPr>
        <w:t xml:space="preserve"> University Journal of Sociological Studies V.2</w:t>
      </w:r>
    </w:p>
    <w:p>
      <w:pPr>
        <w:pStyle w:val="style0"/>
        <w:spacing w:after="2" w:lineRule="auto" w:line="256"/>
        <w:ind w:right="881"/>
        <w:rPr/>
      </w:pPr>
      <w:r>
        <w:rPr>
          <w:b/>
        </w:rPr>
        <w:t>Abechi</w:t>
      </w:r>
      <w:r>
        <w:rPr>
          <w:b/>
        </w:rPr>
        <w:t>, A.A</w:t>
      </w:r>
      <w:r>
        <w:t xml:space="preserve"> (202</w:t>
      </w:r>
      <w:r>
        <w:t>4</w:t>
      </w:r>
      <w:r>
        <w:t>).   ‘T’</w:t>
      </w:r>
      <w:r>
        <w:rPr>
          <w:i/>
        </w:rPr>
        <w:t xml:space="preserve"> </w:t>
      </w:r>
      <w:r>
        <w:t xml:space="preserve">in </w:t>
      </w:r>
      <w:r>
        <w:t>Wapmuk</w:t>
      </w:r>
      <w:r>
        <w:t xml:space="preserve"> S, and </w:t>
      </w:r>
      <w:r>
        <w:t>Adejoh</w:t>
      </w:r>
      <w:r>
        <w:t xml:space="preserve"> S., Ba</w:t>
      </w:r>
      <w:r>
        <w:t>s</w:t>
      </w:r>
      <w:r>
        <w:t xml:space="preserve">hir, B. &amp; </w:t>
      </w:r>
      <w:r>
        <w:t>Shotunde</w:t>
      </w:r>
      <w:r>
        <w:t>, B. (ed)</w:t>
      </w:r>
      <w:r>
        <w:rPr>
          <w:i/>
        </w:rPr>
        <w:t xml:space="preserve">, </w:t>
      </w:r>
      <w:r>
        <w:rPr>
          <w:i/>
        </w:rPr>
        <w:t xml:space="preserve">National Drug Law Enforcement </w:t>
      </w:r>
      <w:r>
        <w:rPr>
          <w:i/>
        </w:rPr>
        <w:t>Agency :Drug</w:t>
      </w:r>
      <w:r>
        <w:rPr>
          <w:i/>
        </w:rPr>
        <w:t xml:space="preserve"> and Human Security</w:t>
      </w:r>
      <w:r>
        <w:rPr>
          <w:i/>
        </w:rPr>
        <w:t xml:space="preserve"> . </w:t>
      </w:r>
      <w:r>
        <w:t xml:space="preserve">Kaduna; NDA Press. </w:t>
      </w:r>
      <w:r>
        <w:rPr>
          <w:i/>
        </w:rPr>
        <w:t xml:space="preserve">(Pp 30- 48) </w:t>
      </w:r>
    </w:p>
    <w:p>
      <w:pPr>
        <w:pStyle w:val="style0"/>
        <w:spacing w:lineRule="auto" w:line="360"/>
        <w:jc w:val="both"/>
        <w:rPr>
          <w:color w:val="000000"/>
          <w:szCs w:val="24"/>
        </w:rPr>
      </w:pPr>
    </w:p>
    <w:p>
      <w:pPr>
        <w:pStyle w:val="style0"/>
        <w:spacing w:lineRule="auto" w:line="360"/>
        <w:jc w:val="both"/>
        <w:rPr>
          <w:color w:val="000000"/>
          <w:szCs w:val="24"/>
        </w:rPr>
      </w:pPr>
      <w:r>
        <w:rPr>
          <w:b/>
        </w:rPr>
        <w:t>Abechi</w:t>
      </w:r>
      <w:r>
        <w:rPr>
          <w:b/>
        </w:rPr>
        <w:t>, A.A.</w:t>
      </w:r>
      <w:r>
        <w:t xml:space="preserve">, </w:t>
      </w:r>
      <w:r>
        <w:t>Onuh</w:t>
      </w:r>
      <w:r>
        <w:t xml:space="preserve">, E.O., </w:t>
      </w:r>
      <w:r>
        <w:t>Ocheni,N</w:t>
      </w:r>
      <w:r>
        <w:t>.</w:t>
      </w:r>
      <w:r>
        <w:t xml:space="preserve">, </w:t>
      </w:r>
      <w:r>
        <w:t>Eze</w:t>
      </w:r>
      <w:r>
        <w:t xml:space="preserve">, C., </w:t>
      </w:r>
      <w:r>
        <w:t>Azeh</w:t>
      </w:r>
      <w:r>
        <w:t>, P.O</w:t>
      </w:r>
      <w:r>
        <w:t xml:space="preserve">. </w:t>
      </w:r>
      <w:r>
        <w:t xml:space="preserve">&amp; </w:t>
      </w:r>
      <w:r>
        <w:t>Ejembi</w:t>
      </w:r>
      <w:r>
        <w:t>, P.N(2024).</w:t>
      </w:r>
      <w:r>
        <w:rPr>
          <w:color w:val="000000"/>
          <w:szCs w:val="24"/>
        </w:rPr>
        <w:t xml:space="preserve">Impact of </w:t>
      </w:r>
      <w:r>
        <w:rPr>
          <w:color w:val="000000"/>
          <w:szCs w:val="24"/>
        </w:rPr>
        <w:t>Labour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Turnover </w:t>
      </w:r>
      <w:r>
        <w:rPr>
          <w:color w:val="000000"/>
          <w:szCs w:val="24"/>
        </w:rPr>
        <w:t xml:space="preserve">on Owners of </w:t>
      </w:r>
      <w:r>
        <w:rPr>
          <w:color w:val="000000"/>
          <w:szCs w:val="24"/>
        </w:rPr>
        <w:t>Private Secondary Schools in Abuja Municipal Area Council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.Bingham University Journal of Sociological Studies V.2</w:t>
      </w:r>
    </w:p>
    <w:p>
      <w:pPr>
        <w:pStyle w:val="style0"/>
        <w:spacing w:lineRule="auto" w:line="360"/>
        <w:jc w:val="both"/>
        <w:rPr>
          <w:color w:val="000000"/>
          <w:szCs w:val="24"/>
        </w:rPr>
      </w:pPr>
      <w:r>
        <w:rPr>
          <w:b/>
        </w:rPr>
        <w:t>Abechi</w:t>
      </w:r>
      <w:r>
        <w:rPr>
          <w:b/>
        </w:rPr>
        <w:t>, A.A.,</w:t>
      </w:r>
      <w:r>
        <w:t xml:space="preserve"> </w:t>
      </w:r>
      <w:r>
        <w:t>Onuh</w:t>
      </w:r>
      <w:r>
        <w:t xml:space="preserve">, E.O., </w:t>
      </w:r>
      <w:r>
        <w:t>Ocheni,N</w:t>
      </w:r>
      <w:r>
        <w:t>.</w:t>
      </w:r>
      <w:r>
        <w:t xml:space="preserve">, </w:t>
      </w:r>
      <w:r>
        <w:t>Eze</w:t>
      </w:r>
      <w:r>
        <w:t xml:space="preserve">, C., </w:t>
      </w:r>
      <w:r>
        <w:t>Azeh</w:t>
      </w:r>
      <w:r>
        <w:t xml:space="preserve">, P.O. &amp; </w:t>
      </w:r>
      <w:r>
        <w:t>Ejembi</w:t>
      </w:r>
      <w:r>
        <w:t>, P.N(2024).</w:t>
      </w:r>
      <w:r>
        <w:rPr>
          <w:color w:val="000000"/>
          <w:szCs w:val="24"/>
        </w:rPr>
        <w:t xml:space="preserve"> Terrorism Financing and National Security in Nigeria from 2004 to 2024. Baba Ahmed University Journal of Sociological Studies </w:t>
      </w:r>
      <w:r>
        <w:rPr>
          <w:color w:val="000000"/>
          <w:szCs w:val="24"/>
        </w:rPr>
        <w:t>V.</w:t>
      </w:r>
      <w:r>
        <w:rPr>
          <w:color w:val="000000"/>
          <w:szCs w:val="24"/>
        </w:rPr>
        <w:t>1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 xml:space="preserve">Papers Presented at Conferences and Seminars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right="277"/>
        <w:rPr/>
      </w:pPr>
      <w:r>
        <w:t xml:space="preserve">Perceived Effects of Work Family Conflict on the Families of Married Doctors and Nurses in AMAC- University of Nigeria, </w:t>
      </w:r>
      <w:r>
        <w:rPr>
          <w:b/>
        </w:rPr>
        <w:t>2019</w:t>
      </w:r>
      <w:r>
        <w:rPr>
          <w:b/>
        </w:rPr>
        <w:t xml:space="preserve">, </w:t>
      </w:r>
    </w:p>
    <w:p>
      <w:pPr>
        <w:pStyle w:val="style0"/>
        <w:ind w:right="277"/>
        <w:rPr/>
      </w:pPr>
      <w:r>
        <w:t xml:space="preserve">ASUU and the Struggles for Improved Conditions of Service in Nigerian </w:t>
      </w:r>
    </w:p>
    <w:p>
      <w:pPr>
        <w:pStyle w:val="style0"/>
        <w:ind w:right="277"/>
        <w:rPr>
          <w:b/>
        </w:rPr>
      </w:pPr>
      <w:r>
        <w:t>Universities. Conference of Politic</w:t>
      </w:r>
      <w:r>
        <w:t>al</w:t>
      </w:r>
      <w:r>
        <w:t xml:space="preserve"> </w:t>
      </w:r>
      <w:r>
        <w:t>Science,</w:t>
      </w:r>
      <w:r>
        <w:t xml:space="preserve"> Veritas University Abuja, </w:t>
      </w:r>
      <w:r>
        <w:rPr>
          <w:b/>
        </w:rPr>
        <w:t>201</w:t>
      </w:r>
    </w:p>
    <w:p>
      <w:pPr>
        <w:pStyle w:val="style0"/>
        <w:ind w:right="277"/>
        <w:rPr>
          <w:b/>
        </w:rPr>
      </w:pPr>
      <w:r>
        <w:t xml:space="preserve">Attitudinal Change Towards Matrimonial Harmony- Redeemed Christian Church of God </w:t>
      </w:r>
      <w:r>
        <w:t>Masaka</w:t>
      </w:r>
      <w:r>
        <w:t xml:space="preserve">, Abuja, </w:t>
      </w:r>
      <w:r>
        <w:rPr>
          <w:b/>
        </w:rPr>
        <w:t xml:space="preserve">2018 </w:t>
      </w:r>
    </w:p>
    <w:p>
      <w:pPr>
        <w:pStyle w:val="style0"/>
        <w:spacing w:after="0" w:lineRule="auto" w:line="259"/>
        <w:rPr/>
      </w:pPr>
      <w:r>
        <w:tab/>
      </w:r>
      <w:r>
        <w:t xml:space="preserve">Combating Drug-Related Problems among Youths- Man-O-War Workshop Abuja </w:t>
      </w:r>
      <w:r>
        <w:rPr>
          <w:b/>
        </w:rPr>
        <w:t xml:space="preserve">2008 </w:t>
      </w:r>
    </w:p>
    <w:p>
      <w:pPr>
        <w:pStyle w:val="style0"/>
        <w:ind w:right="277"/>
        <w:rPr/>
      </w:pPr>
      <w:r>
        <w:t xml:space="preserve">Mitigation of Family/work conflict among married female nurses in Abuja Municipal Area Council.  </w:t>
      </w:r>
      <w:r>
        <w:t>NSAS Conference</w:t>
      </w:r>
      <w:r>
        <w:t xml:space="preserve"> Uniport. 2018 </w:t>
      </w:r>
    </w:p>
    <w:p>
      <w:pPr>
        <w:pStyle w:val="style0"/>
        <w:ind w:right="277"/>
        <w:rPr/>
      </w:pPr>
      <w:r>
        <w:t xml:space="preserve">Effect of polygamous family on domestic </w:t>
      </w:r>
      <w:r>
        <w:t>violence.</w:t>
      </w:r>
      <w:r>
        <w:t xml:space="preserve"> Home Coming Conference, UNN, 2020</w:t>
      </w:r>
    </w:p>
    <w:p>
      <w:pPr>
        <w:pStyle w:val="style0"/>
        <w:ind w:right="277"/>
        <w:rPr/>
      </w:pPr>
      <w:r>
        <w:t xml:space="preserve">Effect of Microfinance Banks on Rural Development in Abuja Municipal Area </w:t>
      </w:r>
      <w:r>
        <w:t xml:space="preserve">Council, </w:t>
      </w:r>
      <w:r>
        <w:t xml:space="preserve"> N</w:t>
      </w:r>
      <w:r>
        <w:t>A</w:t>
      </w:r>
      <w:r>
        <w:t>SA</w:t>
      </w:r>
      <w:r>
        <w:t xml:space="preserve">  Conf. </w:t>
      </w:r>
      <w:r>
        <w:t>2019</w:t>
      </w:r>
    </w:p>
    <w:p>
      <w:pPr>
        <w:pStyle w:val="style0"/>
        <w:ind w:right="277"/>
        <w:rPr/>
      </w:pPr>
      <w:r>
        <w:t xml:space="preserve">Criminal Justice Administration and Victims of Crime in Nigeria. NASA Conf. </w:t>
      </w:r>
      <w:r>
        <w:t>Baze</w:t>
      </w:r>
      <w:r>
        <w:t xml:space="preserve"> University, Abuja, 2023. </w:t>
      </w:r>
    </w:p>
    <w:p>
      <w:pPr>
        <w:pStyle w:val="style0"/>
        <w:ind w:right="277"/>
        <w:rPr/>
      </w:pPr>
      <w:r>
        <w:t xml:space="preserve">Effect of political godfatherism on national </w:t>
      </w:r>
      <w:r>
        <w:t xml:space="preserve">development </w:t>
      </w:r>
      <w:r>
        <w:t>.</w:t>
      </w:r>
      <w:r>
        <w:t xml:space="preserve"> </w:t>
      </w:r>
      <w:r>
        <w:t>Uzoma</w:t>
      </w:r>
      <w:r>
        <w:t xml:space="preserve"> Foundation </w:t>
      </w:r>
      <w:r>
        <w:t>Conference,  UNN</w:t>
      </w:r>
      <w:r>
        <w:t xml:space="preserve"> , 2019</w:t>
      </w:r>
    </w:p>
    <w:p>
      <w:pPr>
        <w:pStyle w:val="style0"/>
        <w:ind w:right="277"/>
        <w:rPr/>
      </w:pPr>
      <w:r>
        <w:t xml:space="preserve">Terrorism Financing and National Security in Nigeria. Researching African Conference Held at Department of Sociology and </w:t>
      </w:r>
      <w:r>
        <w:t>Anthropology,</w:t>
      </w:r>
      <w:r>
        <w:t xml:space="preserve"> UNN</w:t>
      </w:r>
      <w:r>
        <w:t>, 2024</w:t>
      </w:r>
      <w:r>
        <w:t xml:space="preserve"> </w:t>
      </w:r>
    </w:p>
    <w:p>
      <w:pPr>
        <w:pStyle w:val="style0"/>
        <w:ind w:left="1053" w:right="277" w:hanging="590"/>
        <w:rPr/>
      </w:pPr>
    </w:p>
    <w:p>
      <w:pPr>
        <w:pStyle w:val="style0"/>
        <w:ind w:left="1053" w:right="277" w:hanging="590"/>
        <w:rPr/>
      </w:pPr>
    </w:p>
    <w:p>
      <w:pPr>
        <w:pStyle w:val="style0"/>
        <w:spacing w:after="0" w:lineRule="auto" w:line="259"/>
        <w:ind w:left="1054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1054" w:firstLine="0"/>
        <w:rPr/>
      </w:pPr>
      <w:r>
        <w:rPr>
          <w:b/>
        </w:rPr>
        <w:t xml:space="preserve"> </w:t>
      </w:r>
    </w:p>
    <w:p>
      <w:pPr>
        <w:pStyle w:val="style0"/>
        <w:spacing w:after="186" w:lineRule="auto" w:line="259"/>
        <w:ind w:left="1054" w:firstLine="0"/>
        <w:rPr/>
      </w:pPr>
      <w:r>
        <w:rPr>
          <w:b/>
          <w:u w:val="single" w:color="221f20"/>
        </w:rPr>
        <w:t>SKILLS</w:t>
      </w:r>
      <w:r>
        <w:rPr>
          <w:b/>
          <w:sz w:val="20"/>
        </w:rPr>
        <w:t xml:space="preserve"> </w:t>
      </w:r>
    </w:p>
    <w:p>
      <w:pPr>
        <w:pStyle w:val="style0"/>
        <w:tabs>
          <w:tab w:val="center" w:leader="none" w:pos="1054"/>
          <w:tab w:val="center" w:leader="none" w:pos="2323"/>
          <w:tab w:val="center" w:leader="none" w:pos="3214"/>
          <w:tab w:val="center" w:leader="none" w:pos="3934"/>
          <w:tab w:val="center" w:leader="none" w:pos="4655"/>
          <w:tab w:val="center" w:leader="none" w:pos="5811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221f20"/>
        </w:rPr>
        <w:t xml:space="preserve">Counseling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>Teaching</w:t>
      </w:r>
      <w:r>
        <w:rPr>
          <w:sz w:val="20"/>
        </w:rPr>
        <w:t xml:space="preserve"> </w:t>
      </w:r>
    </w:p>
    <w:p>
      <w:pPr>
        <w:pStyle w:val="style0"/>
        <w:tabs>
          <w:tab w:val="center" w:leader="none" w:pos="2644"/>
          <w:tab w:val="center" w:leader="none" w:pos="6203"/>
        </w:tabs>
        <w:spacing w:after="358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5"/>
                <wp:effectExtent l="0" t="0" r="0" b="0"/>
                <wp:docPr id="1026" name="Group 121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5"/>
                          <a:chOff x="0" y="0"/>
                          <a:chExt cx="1009396" cy="14668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06171" y="0"/>
                            <a:ext cx="403225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25" h="146685" stroke="1">
                                <a:moveTo>
                                  <a:pt x="0" y="0"/>
                                </a:moveTo>
                                <a:lnTo>
                                  <a:pt x="403225" y="0"/>
                                </a:lnTo>
                                <a:lnTo>
                                  <a:pt x="403225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06171" y="0"/>
                            <a:ext cx="403225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3225" h="146685" stroke="1">
                                <a:moveTo>
                                  <a:pt x="0" y="0"/>
                                </a:moveTo>
                                <a:lnTo>
                                  <a:pt x="403225" y="0"/>
                                </a:lnTo>
                                <a:lnTo>
                                  <a:pt x="403225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79.48pt;height:11.55pt;mso-wrap-distance-left:0.0pt;mso-wrap-distance-right:0.0pt;visibility:visible;" coordsize="1009396,146685">
                <v:shape id="1027" coordsize="1009396,146685" path="m0,0l1009396,0l1009396,146685l0,146685l0,0e" fillcolor="#221f20" stroked="t" style="position:absolute;left:0;top:0;width:1009396;height:14668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5" o:connectlocs=""/>
                </v:shape>
                <v:shape id="1028" coordsize="1009396,146685" path="m0,0l1009396,0l1009396,146685l0,146685l0,0e" filled="f" stroked="t" style="position:absolute;left:0;top:0;width:1009396;height:146685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5" o:connectlocs=""/>
                </v:shape>
                <v:shape id="1029" coordsize="403225,146685" path="m0,0l403225,0l403225,146685l0,146685l0,0e" fillcolor="#fefefe" stroked="t" style="position:absolute;left:606171;top:0;width:403225;height:14668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403225,146685" o:connectlocs=""/>
                </v:shape>
                <v:shape id="1030" coordsize="403225,146685" path="m0,0l403225,0l403225,146685l0,146685l0,0e" filled="f" stroked="t" style="position:absolute;left:606171;top:0;width:403225;height:146685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403225,14668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5"/>
                <wp:effectExtent l="0" t="0" r="0" b="0"/>
                <wp:docPr id="1032" name="Group 121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5"/>
                          <a:chOff x="0" y="0"/>
                          <a:chExt cx="1009396" cy="14668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22325" y="0"/>
                            <a:ext cx="187071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071" h="146685" stroke="1">
                                <a:moveTo>
                                  <a:pt x="0" y="0"/>
                                </a:moveTo>
                                <a:lnTo>
                                  <a:pt x="187071" y="0"/>
                                </a:lnTo>
                                <a:lnTo>
                                  <a:pt x="187071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22325" y="0"/>
                            <a:ext cx="187071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7071" h="146685" stroke="1">
                                <a:moveTo>
                                  <a:pt x="0" y="0"/>
                                </a:moveTo>
                                <a:lnTo>
                                  <a:pt x="187071" y="0"/>
                                </a:lnTo>
                                <a:lnTo>
                                  <a:pt x="187071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2" filled="f" stroked="f" style="margin-left:0.0pt;margin-top:0.0pt;width:79.48pt;height:11.55pt;mso-wrap-distance-left:0.0pt;mso-wrap-distance-right:0.0pt;visibility:visible;" coordsize="1009396,146685">
                <v:shape id="1033" coordsize="1009396,146685" path="m0,0l1009396,0l1009396,146685l0,146685l0,0e" fillcolor="#221f20" stroked="t" style="position:absolute;left:0;top:0;width:1009396;height:14668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5" o:connectlocs=""/>
                </v:shape>
                <v:shape id="1034" coordsize="1009396,146685" path="m0,0l1009396,0l1009396,146685l0,146685l0,0e" filled="f" stroked="t" style="position:absolute;left:0;top:0;width:1009396;height:146685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5" o:connectlocs=""/>
                </v:shape>
                <v:shape id="1035" coordsize="187071,146685" path="m0,0l187071,0l187071,146685l0,146685l0,0e" fillcolor="#fefefe" stroked="t" style="position:absolute;left:822325;top:0;width:187071;height:14668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87071,146685" o:connectlocs=""/>
                </v:shape>
                <v:shape id="1036" coordsize="187071,146685" path="m0,0l187071,0l187071,146685l0,146685l0,0e" filled="f" stroked="t" style="position:absolute;left:822325;top:0;width:187071;height:146685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87071,14668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sz w:val="20"/>
        </w:rPr>
        <w:t xml:space="preserve"> </w:t>
      </w:r>
    </w:p>
    <w:p>
      <w:pPr>
        <w:pStyle w:val="style0"/>
        <w:tabs>
          <w:tab w:val="center" w:leader="none" w:pos="1054"/>
          <w:tab w:val="center" w:leader="none" w:pos="2214"/>
          <w:tab w:val="center" w:leader="none" w:pos="3214"/>
          <w:tab w:val="center" w:leader="none" w:pos="3934"/>
          <w:tab w:val="center" w:leader="none" w:pos="4655"/>
          <w:tab w:val="center" w:leader="none" w:pos="5746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221f20"/>
        </w:rPr>
        <w:t xml:space="preserve">Research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>Writing</w:t>
      </w:r>
      <w:r>
        <w:rPr>
          <w:sz w:val="20"/>
        </w:rPr>
        <w:t xml:space="preserve"> </w:t>
      </w:r>
    </w:p>
    <w:p>
      <w:pPr>
        <w:pStyle w:val="style0"/>
        <w:tabs>
          <w:tab w:val="center" w:leader="none" w:pos="2644"/>
          <w:tab w:val="center" w:leader="none" w:pos="6203"/>
        </w:tabs>
        <w:spacing w:after="358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6"/>
                <wp:effectExtent l="0" t="0" r="0" b="0"/>
                <wp:docPr id="1038" name="Group 121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6"/>
                          <a:chOff x="0" y="0"/>
                          <a:chExt cx="1009396" cy="14668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6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6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32231" y="0"/>
                            <a:ext cx="177165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7165" h="146686" stroke="1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32231" y="0"/>
                            <a:ext cx="177165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7165" h="146686" stroke="1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8" filled="f" stroked="f" style="margin-left:0.0pt;margin-top:0.0pt;width:79.48pt;height:11.55pt;mso-wrap-distance-left:0.0pt;mso-wrap-distance-right:0.0pt;visibility:visible;" coordsize="1009396,146686">
                <v:shape id="1039" coordsize="1009396,146686" path="m0,0l1009396,0l1009396,146686l0,146686l0,0e" fillcolor="#221f20" stroked="t" style="position:absolute;left:0;top:0;width:1009396;height:146686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6" o:connectlocs=""/>
                </v:shape>
                <v:shape id="1040" coordsize="1009396,146686" path="m0,0l1009396,0l1009396,146686l0,146686l0,0e" filled="f" stroked="t" style="position:absolute;left:0;top:0;width:1009396;height:146686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6" o:connectlocs=""/>
                </v:shape>
                <v:shape id="1041" coordsize="177165,146686" path="m0,0l177165,0l177165,146686l0,146686l0,0e" fillcolor="#fefefe" stroked="t" style="position:absolute;left:832231;top:0;width:177165;height:146686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77165,146686" o:connectlocs=""/>
                </v:shape>
                <v:shape id="1042" coordsize="177165,146686" path="m0,0l177165,0l177165,146686l0,146686l0,0e" filled="f" stroked="t" style="position:absolute;left:832231;top:0;width:177165;height:146686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77165,146686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6"/>
                <wp:effectExtent l="0" t="0" r="0" b="0"/>
                <wp:docPr id="1044" name="Group 121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6"/>
                          <a:chOff x="0" y="0"/>
                          <a:chExt cx="1009396" cy="14668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6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6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5924" y="0"/>
                            <a:ext cx="93472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472" h="146686" stroke="1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5924" y="0"/>
                            <a:ext cx="93472" cy="14668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3472" h="146686" stroke="1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146686"/>
                                </a:lnTo>
                                <a:lnTo>
                                  <a:pt x="0" y="146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4" filled="f" stroked="f" style="margin-left:0.0pt;margin-top:0.0pt;width:79.48pt;height:11.55pt;mso-wrap-distance-left:0.0pt;mso-wrap-distance-right:0.0pt;visibility:visible;" coordsize="1009396,146686">
                <v:shape id="1045" coordsize="1009396,146686" path="m0,0l1009396,0l1009396,146686l0,146686l0,0e" fillcolor="#221f20" stroked="t" style="position:absolute;left:0;top:0;width:1009396;height:146686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6" o:connectlocs=""/>
                </v:shape>
                <v:shape id="1046" coordsize="1009396,146686" path="m0,0l1009396,0l1009396,146686l0,146686l0,0e" filled="f" stroked="t" style="position:absolute;left:0;top:0;width:1009396;height:146686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6" o:connectlocs=""/>
                </v:shape>
                <v:shape id="1047" coordsize="93472,146686" path="m0,0l93472,0l93472,146686l0,146686l0,0e" fillcolor="#fefefe" stroked="t" style="position:absolute;left:915924;top:0;width:93472;height:146686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3472,146686" o:connectlocs=""/>
                </v:shape>
                <v:shape id="1048" coordsize="93472,146686" path="m0,0l93472,0l93472,146686l0,146686l0,0e" filled="f" stroked="t" style="position:absolute;left:915924;top:0;width:93472;height:146686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93472,146686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sz w:val="20"/>
        </w:rPr>
        <w:t xml:space="preserve"> </w:t>
      </w:r>
    </w:p>
    <w:p>
      <w:pPr>
        <w:pStyle w:val="style0"/>
        <w:tabs>
          <w:tab w:val="center" w:leader="none" w:pos="1054"/>
          <w:tab w:val="center" w:leader="none" w:pos="2545"/>
          <w:tab w:val="center" w:leader="none" w:pos="3934"/>
          <w:tab w:val="center" w:leader="none" w:pos="4655"/>
          <w:tab w:val="center" w:leader="none" w:pos="6108"/>
        </w:tabs>
        <w:spacing w:after="0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color w:val="221f20"/>
        </w:rPr>
        <w:t xml:space="preserve">Public Speaking 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 xml:space="preserve">  </w:t>
      </w:r>
      <w:r>
        <w:rPr>
          <w:color w:val="221f20"/>
        </w:rPr>
        <w:tab/>
      </w:r>
      <w:r>
        <w:rPr>
          <w:color w:val="221f20"/>
        </w:rPr>
        <w:t>Public Relation</w:t>
      </w:r>
      <w:r>
        <w:rPr>
          <w:sz w:val="20"/>
        </w:rPr>
        <w:t xml:space="preserve"> </w:t>
      </w:r>
    </w:p>
    <w:p>
      <w:pPr>
        <w:pStyle w:val="style0"/>
        <w:tabs>
          <w:tab w:val="center" w:leader="none" w:pos="2644"/>
          <w:tab w:val="center" w:leader="none" w:pos="6203"/>
        </w:tabs>
        <w:spacing w:after="406" w:lineRule="auto" w:line="259"/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5"/>
                <wp:effectExtent l="0" t="0" r="0" b="0"/>
                <wp:docPr id="1050" name="Group 121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5"/>
                          <a:chOff x="0" y="0"/>
                          <a:chExt cx="1009396" cy="14668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0001" y="0"/>
                            <a:ext cx="239395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395" h="146685" stroke="1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0001" y="0"/>
                            <a:ext cx="239395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395" h="146685" stroke="1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0" filled="f" stroked="f" style="margin-left:0.0pt;margin-top:0.0pt;width:79.48pt;height:11.55pt;mso-wrap-distance-left:0.0pt;mso-wrap-distance-right:0.0pt;visibility:visible;" coordsize="1009396,146685">
                <v:shape id="1051" coordsize="1009396,146685" path="m0,0l1009396,0l1009396,146685l0,146685l0,0e" fillcolor="#221f20" stroked="t" style="position:absolute;left:0;top:0;width:1009396;height:14668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5" o:connectlocs=""/>
                </v:shape>
                <v:shape id="1052" coordsize="1009396,146685" path="m0,0l1009396,0l1009396,146685l0,146685l0,0e" filled="f" stroked="t" style="position:absolute;left:0;top:0;width:1009396;height:146685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5" o:connectlocs=""/>
                </v:shape>
                <v:shape id="1053" coordsize="239395,146685" path="m0,0l239395,0l239395,146685l0,146685l0,0e" fillcolor="#fefefe" stroked="t" style="position:absolute;left:770001;top:0;width:239395;height:14668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239395,146685" o:connectlocs=""/>
                </v:shape>
                <v:shape id="1054" coordsize="239395,146685" path="m0,0l239395,0l239395,146685l0,146685l0,0e" filled="f" stroked="t" style="position:absolute;left:770001;top:0;width:239395;height:146685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239395,14668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1009396" cy="146685"/>
                <wp:effectExtent l="0" t="0" r="0" b="0"/>
                <wp:docPr id="1056" name="Group 121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09396" cy="146685"/>
                          <a:chOff x="0" y="0"/>
                          <a:chExt cx="1009396" cy="14668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09396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09396" h="146685" stroke="1">
                                <a:moveTo>
                                  <a:pt x="0" y="0"/>
                                </a:moveTo>
                                <a:lnTo>
                                  <a:pt x="1009396" y="0"/>
                                </a:lnTo>
                                <a:lnTo>
                                  <a:pt x="1009396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4997" y="0"/>
                            <a:ext cx="144399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399" h="146685" stroke="1">
                                <a:moveTo>
                                  <a:pt x="0" y="0"/>
                                </a:moveTo>
                                <a:lnTo>
                                  <a:pt x="144399" y="0"/>
                                </a:lnTo>
                                <a:lnTo>
                                  <a:pt x="144399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4997" y="0"/>
                            <a:ext cx="144399" cy="1466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399" h="146685" stroke="1">
                                <a:moveTo>
                                  <a:pt x="0" y="0"/>
                                </a:moveTo>
                                <a:lnTo>
                                  <a:pt x="144399" y="0"/>
                                </a:lnTo>
                                <a:lnTo>
                                  <a:pt x="144399" y="146685"/>
                                </a:lnTo>
                                <a:lnTo>
                                  <a:pt x="0" y="146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221f2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6" filled="f" stroked="f" style="margin-left:0.0pt;margin-top:0.0pt;width:79.48pt;height:11.55pt;mso-wrap-distance-left:0.0pt;mso-wrap-distance-right:0.0pt;visibility:visible;" coordsize="1009396,146685">
                <v:shape id="1057" coordsize="1009396,146685" path="m0,0l1009396,0l1009396,146685l0,146685l0,0e" fillcolor="#221f20" stroked="t" style="position:absolute;left:0;top:0;width:1009396;height:14668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09396,146685" o:connectlocs=""/>
                </v:shape>
                <v:shape id="1058" coordsize="1009396,146685" path="m0,0l1009396,0l1009396,146685l0,146685l0,0e" filled="f" stroked="t" style="position:absolute;left:0;top:0;width:1009396;height:146685;z-index:3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009396,146685" o:connectlocs=""/>
                </v:shape>
                <v:shape id="1059" coordsize="144399,146685" path="m0,0l144399,0l144399,146685l0,146685l0,0e" fillcolor="#fefefe" stroked="t" style="position:absolute;left:864997;top:0;width:144399;height:14668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44399,146685" o:connectlocs=""/>
                </v:shape>
                <v:shape id="1060" coordsize="144399,146685" path="m0,0l144399,0l144399,146685l0,146685l0,0e" filled="f" stroked="t" style="position:absolute;left:864997;top:0;width:144399;height:146685;z-index:5;mso-position-horizontal-relative:page;mso-position-vertical-relative:page;mso-width-relative:page;mso-height-relative:page;visibility:visible;">
                  <v:stroke joinstyle="miter" color="#221f20" weight="0.5pt"/>
                  <v:fill/>
                  <v:path textboxrect="0,0,144399,146685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sz w:val="20"/>
        </w:rPr>
        <w:t xml:space="preserve"> </w:t>
      </w:r>
    </w:p>
    <w:p>
      <w:pPr>
        <w:pStyle w:val="style0"/>
        <w:spacing w:after="0" w:lineRule="auto" w:line="259"/>
        <w:ind w:left="1784"/>
        <w:rPr/>
      </w:pPr>
      <w:r>
        <w:rPr>
          <w:color w:val="221f20"/>
        </w:rPr>
        <w:t>Report Writing</w:t>
      </w:r>
      <w:r>
        <w:rPr>
          <w:sz w:val="20"/>
        </w:rPr>
        <w:t xml:space="preserve"> </w:t>
      </w:r>
    </w:p>
    <w:tbl>
      <w:tblPr>
        <w:tblStyle w:val="style4100"/>
        <w:tblW w:w="1589" w:type="dxa"/>
        <w:tblInd w:w="1806" w:type="dxa"/>
        <w:tblCellMar>
          <w:top w:w="12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</w:tblGrid>
      <w:tr>
        <w:trPr>
          <w:trHeight w:val="239" w:hRule="atLeast"/>
        </w:trPr>
        <w:tc>
          <w:tcPr>
            <w:tcW w:w="1589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221f20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 xml:space="preserve"> </w:t>
            </w:r>
          </w:p>
        </w:tc>
      </w:tr>
    </w:tbl>
    <w:p>
      <w:pPr>
        <w:pStyle w:val="style0"/>
        <w:spacing w:after="0" w:lineRule="auto" w:line="259"/>
        <w:ind w:left="1054" w:firstLine="0"/>
        <w:rPr/>
      </w:pPr>
      <w:r>
        <w:rPr>
          <w:sz w:val="20"/>
        </w:rPr>
        <w:t xml:space="preserve"> </w:t>
      </w:r>
    </w:p>
    <w:p>
      <w:pPr>
        <w:pStyle w:val="style0"/>
        <w:spacing w:after="17" w:lineRule="auto" w:line="259"/>
        <w:ind w:left="1054" w:firstLine="0"/>
        <w:rPr/>
      </w:pPr>
      <w:r>
        <w:rPr>
          <w:sz w:val="20"/>
        </w:rPr>
        <w:t xml:space="preserve"> </w:t>
      </w:r>
    </w:p>
    <w:p>
      <w:pPr>
        <w:pStyle w:val="style0"/>
        <w:spacing w:after="0" w:lineRule="auto" w:line="259"/>
        <w:ind w:left="1054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1054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0"/>
          <w:numId w:val="4"/>
        </w:numPr>
        <w:spacing w:after="269"/>
        <w:ind w:right="1093" w:hanging="780"/>
        <w:rPr/>
      </w:pPr>
      <w:r>
        <w:rPr>
          <w:b/>
        </w:rPr>
        <w:t>Hobbies</w:t>
      </w:r>
      <w:r>
        <w:t xml:space="preserve">:  Researching, </w:t>
      </w:r>
      <w:r>
        <w:t>Teaching ,</w:t>
      </w:r>
      <w:r>
        <w:t xml:space="preserve">  Counselling , Travelling, Reading, Writing, Public </w:t>
      </w:r>
    </w:p>
    <w:p>
      <w:pPr>
        <w:pStyle w:val="style0"/>
        <w:spacing w:after="262"/>
        <w:ind w:left="-5" w:right="277"/>
        <w:rPr/>
      </w:pPr>
      <w:r>
        <w:t xml:space="preserve">Speaking and Listening to News. </w:t>
      </w:r>
    </w:p>
    <w:p>
      <w:pPr>
        <w:pStyle w:val="style0"/>
        <w:numPr>
          <w:ilvl w:val="0"/>
          <w:numId w:val="4"/>
        </w:numPr>
        <w:spacing w:after="0" w:lineRule="auto" w:line="259"/>
        <w:ind w:right="1093" w:hanging="780"/>
        <w:rPr/>
      </w:pPr>
      <w:r>
        <w:rPr>
          <w:b/>
        </w:rPr>
        <w:t>Names and Addresses of Three Referees</w:t>
      </w:r>
      <w:r>
        <w:t xml:space="preserve">: </w:t>
      </w:r>
    </w:p>
    <w:p>
      <w:pPr>
        <w:pStyle w:val="style0"/>
        <w:spacing w:after="0" w:lineRule="auto" w:line="259"/>
        <w:ind w:left="0" w:firstLine="0"/>
        <w:rPr/>
      </w:pPr>
      <w:r>
        <w:t xml:space="preserve"> </w:t>
      </w:r>
    </w:p>
    <w:p>
      <w:pPr>
        <w:pStyle w:val="style0"/>
        <w:numPr>
          <w:ilvl w:val="2"/>
          <w:numId w:val="5"/>
        </w:numPr>
        <w:spacing w:after="0" w:lineRule="auto" w:line="259"/>
        <w:ind w:right="1093" w:hanging="780"/>
        <w:rPr/>
      </w:pPr>
      <w:r>
        <w:rPr>
          <w:b/>
        </w:rPr>
        <w:t xml:space="preserve">Prof. </w:t>
      </w:r>
      <w:r>
        <w:rPr>
          <w:b/>
        </w:rPr>
        <w:t>Amzat</w:t>
      </w:r>
      <w:r>
        <w:rPr>
          <w:b/>
        </w:rPr>
        <w:t xml:space="preserve">, </w:t>
      </w:r>
      <w:r>
        <w:rPr>
          <w:b/>
        </w:rPr>
        <w:t>Jimoh</w:t>
      </w:r>
      <w:r>
        <w:t xml:space="preserve"> </w:t>
      </w:r>
    </w:p>
    <w:p>
      <w:pPr>
        <w:pStyle w:val="style0"/>
        <w:tabs>
          <w:tab w:val="center" w:leader="none" w:pos="720"/>
          <w:tab w:val="center" w:leader="none" w:pos="2683"/>
        </w:tabs>
        <w:ind w:left="0" w:firstLine="0"/>
        <w:rPr/>
      </w:pPr>
      <w:r>
        <w:rPr>
          <w:rFonts w:ascii="Calibri" w:cs="Calibri" w:eastAsia="Calibri" w:hAnsi="Calibri"/>
          <w:sz w:val="22"/>
        </w:rPr>
        <w:tab/>
      </w:r>
      <w:r>
        <w:t xml:space="preserve">    </w:t>
      </w:r>
      <w:r>
        <w:tab/>
      </w:r>
      <w:r>
        <w:t xml:space="preserve">Department of Sociology, </w:t>
      </w:r>
    </w:p>
    <w:p>
      <w:pPr>
        <w:pStyle w:val="style0"/>
        <w:ind w:left="120" w:right="1409" w:firstLine="600"/>
        <w:rPr/>
      </w:pPr>
      <w:r>
        <w:t xml:space="preserve">    </w:t>
      </w:r>
      <w:r>
        <w:t>Usmanu</w:t>
      </w:r>
      <w:r>
        <w:t xml:space="preserve"> </w:t>
      </w:r>
      <w:r>
        <w:t>Danfodiyo</w:t>
      </w:r>
      <w:r>
        <w:t xml:space="preserve"> University, Sokoto, Nigeria              </w:t>
      </w:r>
      <w:r>
        <w:rPr>
          <w:u w:val="single" w:color="000000"/>
        </w:rPr>
        <w:t>greatjoa@gmail.com (0803439221)</w:t>
      </w:r>
      <w:r>
        <w:t xml:space="preserve"> </w:t>
      </w:r>
    </w:p>
    <w:p>
      <w:pPr>
        <w:pStyle w:val="style0"/>
        <w:spacing w:after="0" w:lineRule="auto" w:line="259"/>
        <w:ind w:left="720" w:firstLine="0"/>
        <w:rPr/>
      </w:pPr>
      <w:r>
        <w:t xml:space="preserve"> </w:t>
      </w:r>
      <w:r>
        <w:tab/>
      </w:r>
      <w:r>
        <w:t xml:space="preserve"> </w:t>
      </w:r>
    </w:p>
    <w:p>
      <w:pPr>
        <w:pStyle w:val="style0"/>
        <w:numPr>
          <w:ilvl w:val="2"/>
          <w:numId w:val="5"/>
        </w:numPr>
        <w:spacing w:after="0" w:lineRule="auto" w:line="259"/>
        <w:ind w:right="1093" w:hanging="780"/>
        <w:rPr/>
      </w:pPr>
      <w:r>
        <w:rPr>
          <w:b/>
        </w:rPr>
        <w:t xml:space="preserve">Dr John Paul I </w:t>
      </w:r>
      <w:r>
        <w:rPr>
          <w:b/>
        </w:rPr>
        <w:t>Ejembi</w:t>
      </w:r>
      <w:r>
        <w:t xml:space="preserve"> </w:t>
      </w:r>
    </w:p>
    <w:p>
      <w:pPr>
        <w:pStyle w:val="style0"/>
        <w:ind w:left="730" w:right="963"/>
        <w:rPr/>
      </w:pPr>
      <w:r>
        <w:t xml:space="preserve"> Nigeria Nuclear Regulatory Authority, </w:t>
      </w:r>
      <w:r>
        <w:t>Porthacourt</w:t>
      </w:r>
      <w:r>
        <w:t xml:space="preserve">,  </w:t>
      </w:r>
      <w:r>
        <w:rPr>
          <w:b/>
          <w:u w:val="single" w:color="000000"/>
        </w:rPr>
        <w:t>idogajp@yahoo.com</w:t>
      </w:r>
      <w:r>
        <w:rPr>
          <w:b/>
        </w:rPr>
        <w:t xml:space="preserve"> </w:t>
      </w:r>
      <w:r>
        <w:t xml:space="preserve">(08035485846) </w:t>
      </w:r>
    </w:p>
    <w:p>
      <w:pPr>
        <w:pStyle w:val="style0"/>
        <w:spacing w:after="0" w:lineRule="auto" w:line="259"/>
        <w:ind w:left="720" w:firstLine="0"/>
        <w:rPr/>
      </w:pPr>
      <w:r>
        <w:t xml:space="preserve"> </w:t>
      </w:r>
    </w:p>
    <w:p>
      <w:pPr>
        <w:pStyle w:val="style0"/>
        <w:numPr>
          <w:ilvl w:val="2"/>
          <w:numId w:val="5"/>
        </w:numPr>
        <w:spacing w:after="0" w:lineRule="auto" w:line="259"/>
        <w:ind w:right="1093" w:hanging="780"/>
        <w:rPr/>
      </w:pPr>
      <w:r>
        <w:rPr>
          <w:b/>
        </w:rPr>
        <w:t>Dr. Bashir Bello</w:t>
      </w:r>
      <w:r>
        <w:t>,</w:t>
      </w:r>
      <w:r>
        <w:rPr>
          <w:b/>
        </w:rPr>
        <w:t xml:space="preserve"> </w:t>
      </w:r>
    </w:p>
    <w:p>
      <w:pPr>
        <w:pStyle w:val="style0"/>
        <w:tabs>
          <w:tab w:val="center" w:leader="none" w:pos="720"/>
          <w:tab w:val="center" w:leader="none" w:pos="2683"/>
        </w:tabs>
        <w:ind w:left="-15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Department of Sociology, </w:t>
      </w:r>
    </w:p>
    <w:p>
      <w:pPr>
        <w:pStyle w:val="style0"/>
        <w:tabs>
          <w:tab w:val="center" w:leader="none" w:pos="720"/>
          <w:tab w:val="center" w:leader="none" w:pos="3828"/>
        </w:tabs>
        <w:ind w:left="-15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Federal University, Gusau, Zamfara State Nigeria </w:t>
      </w:r>
    </w:p>
    <w:p>
      <w:pPr>
        <w:pStyle w:val="style0"/>
        <w:tabs>
          <w:tab w:val="center" w:leader="none" w:pos="720"/>
          <w:tab w:val="center" w:leader="none" w:pos="3490"/>
        </w:tabs>
        <w:spacing w:after="0" w:lineRule="auto" w:line="259"/>
        <w:ind w:left="0" w:firstLine="0"/>
        <w:rPr/>
      </w:pPr>
      <w:r>
        <w:t xml:space="preserve"> </w:t>
      </w:r>
      <w:r>
        <w:tab/>
      </w:r>
      <w:r>
        <w:t xml:space="preserve"> </w:t>
      </w:r>
      <w:r>
        <w:tab/>
      </w:r>
      <w:r>
        <w:rPr>
          <w:u w:val="single" w:color="000000"/>
        </w:rPr>
        <w:t>bashbell2006@yahoo.com</w:t>
      </w:r>
      <w:r>
        <w:t xml:space="preserve"> (08065537761)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72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72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720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sz w:val="20"/>
        </w:rPr>
        <w:t xml:space="preserve"> </w:t>
      </w:r>
    </w:p>
    <w:sectPr>
      <w:footerReference w:type="even" r:id="rId2"/>
      <w:footerReference w:type="default" r:id="rId3"/>
      <w:pgSz w:w="12240" w:h="15840" w:orient="portrait"/>
      <w:pgMar w:top="1450" w:right="919" w:bottom="1482" w:left="1800" w:header="720" w:footer="7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343" w:firstLine="0"/>
      <w:jc w:val="center"/>
      <w:rPr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>
    <w:pPr>
      <w:pStyle w:val="style0"/>
      <w:spacing w:after="0" w:lineRule="auto" w:line="259"/>
      <w:ind w:left="0" w:firstLine="0"/>
      <w:rPr/>
    </w:pPr>
    <w:r>
      <w:rPr>
        <w:sz w:val="20"/>
      </w:rPr>
      <w:t xml:space="preserve">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59"/>
      <w:ind w:left="0" w:right="343" w:firstLine="0"/>
      <w:jc w:val="center"/>
      <w:rPr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>
    <w:pPr>
      <w:pStyle w:val="style0"/>
      <w:spacing w:after="0" w:lineRule="auto" w:line="259"/>
      <w:ind w:left="0" w:firstLine="0"/>
      <w:rPr/>
    </w:pPr>
    <w:r>
      <w:rPr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EA5B5A"/>
    <w:lvl w:ilvl="0" w:tplc="4C22238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D8C149C"/>
    <w:lvl w:ilvl="0" w:tplc="5EBA9374">
      <w:start w:val="2018"/>
      <w:numFmt w:val="decimal"/>
      <w:lvlText w:val="%1"/>
      <w:lvlJc w:val="left"/>
      <w:pPr>
        <w:ind w:left="49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00000002"/>
    <w:multiLevelType w:val="hybridMultilevel"/>
    <w:tmpl w:val="0B7E348A"/>
    <w:lvl w:ilvl="0" w:tplc="0AA47FFE">
      <w:start w:val="15"/>
      <w:numFmt w:val="decimal"/>
      <w:lvlText w:val="%1."/>
      <w:lvlJc w:val="left"/>
      <w:pPr>
        <w:ind w:left="7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67F10">
      <w:start w:val="1"/>
      <w:numFmt w:val="lowerRoman"/>
      <w:lvlText w:val="%2"/>
      <w:lvlJc w:val="left"/>
      <w:pPr>
        <w:ind w:left="140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C0B9A">
      <w:start w:val="1"/>
      <w:numFmt w:val="lowerRoman"/>
      <w:lvlText w:val="%3"/>
      <w:lvlJc w:val="left"/>
      <w:pPr>
        <w:ind w:left="145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85B2E">
      <w:start w:val="1"/>
      <w:numFmt w:val="decimal"/>
      <w:lvlText w:val="%4"/>
      <w:lvlJc w:val="left"/>
      <w:pPr>
        <w:ind w:left="217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E4284">
      <w:start w:val="1"/>
      <w:numFmt w:val="lowerLetter"/>
      <w:lvlText w:val="%5"/>
      <w:lvlJc w:val="left"/>
      <w:pPr>
        <w:ind w:left="289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0230">
      <w:start w:val="1"/>
      <w:numFmt w:val="lowerRoman"/>
      <w:lvlText w:val="%6"/>
      <w:lvlJc w:val="left"/>
      <w:pPr>
        <w:ind w:left="361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4F86C">
      <w:start w:val="1"/>
      <w:numFmt w:val="decimal"/>
      <w:lvlText w:val="%7"/>
      <w:lvlJc w:val="left"/>
      <w:pPr>
        <w:ind w:left="433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2AB0A">
      <w:start w:val="1"/>
      <w:numFmt w:val="lowerLetter"/>
      <w:lvlText w:val="%8"/>
      <w:lvlJc w:val="left"/>
      <w:pPr>
        <w:ind w:left="505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CD248">
      <w:start w:val="1"/>
      <w:numFmt w:val="lowerRoman"/>
      <w:lvlText w:val="%9"/>
      <w:lvlJc w:val="left"/>
      <w:pPr>
        <w:ind w:left="577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5CB4F93C"/>
    <w:lvl w:ilvl="0" w:tplc="0640252A">
      <w:start w:val="10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D6F2">
      <w:start w:val="4"/>
      <w:numFmt w:val="lowerRoman"/>
      <w:lvlText w:val="%2"/>
      <w:lvlJc w:val="left"/>
      <w:pPr>
        <w:ind w:left="161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0CA6C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0E0D8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AF5AA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4F2AA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E7C18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A7E0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60302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A992E764"/>
    <w:lvl w:ilvl="0" w:tplc="F85C78A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7161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7200DC8"/>
    <w:lvl w:ilvl="0" w:tplc="038ED102">
      <w:start w:val="1"/>
      <w:numFmt w:val="decimal"/>
      <w:lvlText w:val="%1."/>
      <w:lvlJc w:val="left"/>
      <w:pPr>
        <w:ind w:left="7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440B8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4714E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E8720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62E50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A290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4CBD0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C44A0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E8DE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577CAE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0A0B48E"/>
    <w:lvl w:ilvl="0" w:tplc="237C974E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B4E">
      <w:start w:val="9"/>
      <w:numFmt w:val="lowerRoman"/>
      <w:lvlText w:val="%2."/>
      <w:lvlJc w:val="left"/>
      <w:pPr>
        <w:ind w:left="145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2F04">
      <w:start w:val="1"/>
      <w:numFmt w:val="lowerRoman"/>
      <w:lvlText w:val="%3"/>
      <w:lvlJc w:val="left"/>
      <w:pPr>
        <w:ind w:left="163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27CAC">
      <w:start w:val="1"/>
      <w:numFmt w:val="decimal"/>
      <w:lvlText w:val="%4"/>
      <w:lvlJc w:val="left"/>
      <w:pPr>
        <w:ind w:left="235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2F572">
      <w:start w:val="1"/>
      <w:numFmt w:val="lowerLetter"/>
      <w:lvlText w:val="%5"/>
      <w:lvlJc w:val="left"/>
      <w:pPr>
        <w:ind w:left="307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C5C60">
      <w:start w:val="1"/>
      <w:numFmt w:val="lowerRoman"/>
      <w:lvlText w:val="%6"/>
      <w:lvlJc w:val="left"/>
      <w:pPr>
        <w:ind w:left="379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0DB78">
      <w:start w:val="1"/>
      <w:numFmt w:val="decimal"/>
      <w:lvlText w:val="%7"/>
      <w:lvlJc w:val="left"/>
      <w:pPr>
        <w:ind w:left="451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0D6A8">
      <w:start w:val="1"/>
      <w:numFmt w:val="lowerLetter"/>
      <w:lvlText w:val="%8"/>
      <w:lvlJc w:val="left"/>
      <w:pPr>
        <w:ind w:left="523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2150C">
      <w:start w:val="1"/>
      <w:numFmt w:val="lowerRoman"/>
      <w:lvlText w:val="%9"/>
      <w:lvlJc w:val="left"/>
      <w:pPr>
        <w:ind w:left="595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AE92A4AA"/>
    <w:lvl w:ilvl="0" w:tplc="9468C786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60CF4">
      <w:start w:val="2"/>
      <w:numFmt w:val="lowerRoman"/>
      <w:lvlText w:val="%2."/>
      <w:lvlJc w:val="left"/>
      <w:pPr>
        <w:ind w:left="132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822A0">
      <w:start w:val="1"/>
      <w:numFmt w:val="lowerRoman"/>
      <w:lvlText w:val="%3"/>
      <w:lvlJc w:val="left"/>
      <w:pPr>
        <w:ind w:left="181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CADF6">
      <w:start w:val="1"/>
      <w:numFmt w:val="decimal"/>
      <w:lvlText w:val="%4"/>
      <w:lvlJc w:val="left"/>
      <w:pPr>
        <w:ind w:left="253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81884">
      <w:start w:val="1"/>
      <w:numFmt w:val="lowerLetter"/>
      <w:lvlText w:val="%5"/>
      <w:lvlJc w:val="left"/>
      <w:pPr>
        <w:ind w:left="325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C1186">
      <w:start w:val="1"/>
      <w:numFmt w:val="lowerRoman"/>
      <w:lvlText w:val="%6"/>
      <w:lvlJc w:val="left"/>
      <w:pPr>
        <w:ind w:left="397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2122C">
      <w:start w:val="1"/>
      <w:numFmt w:val="decimal"/>
      <w:lvlText w:val="%7"/>
      <w:lvlJc w:val="left"/>
      <w:pPr>
        <w:ind w:left="469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A7B0A">
      <w:start w:val="1"/>
      <w:numFmt w:val="lowerLetter"/>
      <w:lvlText w:val="%8"/>
      <w:lvlJc w:val="left"/>
      <w:pPr>
        <w:ind w:left="541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0570">
      <w:start w:val="1"/>
      <w:numFmt w:val="lowerRoman"/>
      <w:lvlText w:val="%9"/>
      <w:lvlJc w:val="left"/>
      <w:pPr>
        <w:ind w:left="613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4E28C058"/>
    <w:lvl w:ilvl="0" w:tplc="6680A7F6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AF8A4">
      <w:start w:val="1"/>
      <w:numFmt w:val="lowerLetter"/>
      <w:lvlText w:val="%2"/>
      <w:lvlJc w:val="left"/>
      <w:pPr>
        <w:ind w:left="71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01306">
      <w:start w:val="1"/>
      <w:numFmt w:val="lowerRoman"/>
      <w:lvlText w:val="%3."/>
      <w:lvlJc w:val="left"/>
      <w:pPr>
        <w:ind w:left="15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66986">
      <w:start w:val="1"/>
      <w:numFmt w:val="decimal"/>
      <w:lvlText w:val="%4"/>
      <w:lvlJc w:val="left"/>
      <w:pPr>
        <w:ind w:left="17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FB60">
      <w:start w:val="1"/>
      <w:numFmt w:val="lowerLetter"/>
      <w:lvlText w:val="%5"/>
      <w:lvlJc w:val="left"/>
      <w:pPr>
        <w:ind w:left="25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0B622">
      <w:start w:val="1"/>
      <w:numFmt w:val="lowerRoman"/>
      <w:lvlText w:val="%6"/>
      <w:lvlJc w:val="left"/>
      <w:pPr>
        <w:ind w:left="32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401BE">
      <w:start w:val="1"/>
      <w:numFmt w:val="decimal"/>
      <w:lvlText w:val="%7"/>
      <w:lvlJc w:val="left"/>
      <w:pPr>
        <w:ind w:left="39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C9A38">
      <w:start w:val="1"/>
      <w:numFmt w:val="lowerLetter"/>
      <w:lvlText w:val="%8"/>
      <w:lvlJc w:val="left"/>
      <w:pPr>
        <w:ind w:left="46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39A4">
      <w:start w:val="1"/>
      <w:numFmt w:val="lowerRoman"/>
      <w:lvlText w:val="%9"/>
      <w:lvlJc w:val="left"/>
      <w:pPr>
        <w:ind w:left="53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BDDC4B60"/>
    <w:lvl w:ilvl="0" w:tplc="F6B07D4E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E9A9634"/>
    <w:lvl w:ilvl="0" w:tplc="D0781F0E">
      <w:start w:val="1"/>
      <w:numFmt w:val="decimal"/>
      <w:lvlText w:val="%1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40744">
      <w:start w:val="1"/>
      <w:numFmt w:val="lowerLetter"/>
      <w:lvlText w:val="%2"/>
      <w:lvlJc w:val="left"/>
      <w:pPr>
        <w:ind w:left="682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05ADE">
      <w:start w:val="1"/>
      <w:numFmt w:val="lowerRoman"/>
      <w:lvlText w:val="%3."/>
      <w:lvlJc w:val="left"/>
      <w:pPr>
        <w:ind w:left="1121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35FC">
      <w:start w:val="1"/>
      <w:numFmt w:val="decimal"/>
      <w:lvlText w:val="%4"/>
      <w:lvlJc w:val="left"/>
      <w:pPr>
        <w:ind w:left="172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A47A8">
      <w:start w:val="1"/>
      <w:numFmt w:val="lowerLetter"/>
      <w:lvlText w:val="%5"/>
      <w:lvlJc w:val="left"/>
      <w:pPr>
        <w:ind w:left="244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598">
      <w:start w:val="1"/>
      <w:numFmt w:val="lowerRoman"/>
      <w:lvlText w:val="%6"/>
      <w:lvlJc w:val="left"/>
      <w:pPr>
        <w:ind w:left="316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E6D84">
      <w:start w:val="1"/>
      <w:numFmt w:val="decimal"/>
      <w:lvlText w:val="%7"/>
      <w:lvlJc w:val="left"/>
      <w:pPr>
        <w:ind w:left="388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0C3C">
      <w:start w:val="1"/>
      <w:numFmt w:val="lowerLetter"/>
      <w:lvlText w:val="%8"/>
      <w:lvlJc w:val="left"/>
      <w:pPr>
        <w:ind w:left="460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6A86">
      <w:start w:val="1"/>
      <w:numFmt w:val="lowerRoman"/>
      <w:lvlText w:val="%9"/>
      <w:lvlJc w:val="left"/>
      <w:pPr>
        <w:ind w:left="5323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6" w:lineRule="auto" w:line="249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paragraph" w:styleId="style1">
    <w:name w:val="heading 1"/>
    <w:next w:val="style0"/>
    <w:link w:val="style4099"/>
    <w:qFormat/>
    <w:uiPriority w:val="9"/>
    <w:pPr>
      <w:keepNext/>
      <w:keepLines/>
      <w:spacing w:after="0"/>
      <w:ind w:left="1368"/>
      <w:outlineLvl w:val="0"/>
    </w:pPr>
    <w:rPr>
      <w:rFonts w:ascii="Times New Roman" w:cs="Times New Roman" w:eastAsia="Times New Roman" w:hAnsi="Times New Roman"/>
      <w:b/>
      <w:color w:val="000000"/>
      <w:sz w:val="52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0"/>
      <w:ind w:left="2087" w:hanging="10"/>
      <w:outlineLvl w:val="1"/>
    </w:pPr>
    <w:rPr>
      <w:rFonts w:ascii="Times New Roman" w:cs="Times New Roman" w:eastAsia="Times New Roman" w:hAnsi="Times New Roman"/>
      <w:b/>
      <w:color w:val="000000"/>
      <w:sz w:val="48"/>
    </w:rPr>
  </w:style>
  <w:style w:type="paragraph" w:styleId="style3">
    <w:name w:val="heading 3"/>
    <w:next w:val="style0"/>
    <w:link w:val="style4097"/>
    <w:qFormat/>
    <w:uiPriority w:val="9"/>
    <w:pPr>
      <w:keepNext/>
      <w:keepLines/>
      <w:spacing w:after="0"/>
      <w:ind w:left="10" w:right="341" w:hanging="10"/>
      <w:jc w:val="center"/>
      <w:outlineLvl w:val="2"/>
    </w:pPr>
    <w:rPr>
      <w:rFonts w:ascii="Times New Roman" w:cs="Times New Roman" w:eastAsia="Times New Roman" w:hAnsi="Times New Roman"/>
      <w:b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e8b5c04b-29a7-49a2-830b-fcbd3394c86e"/>
    <w:next w:val="style4097"/>
    <w:link w:val="style3"/>
    <w:rPr>
      <w:rFonts w:ascii="Times New Roman" w:cs="Times New Roman" w:eastAsia="Times New Roman" w:hAnsi="Times New Roman"/>
      <w:b/>
      <w:color w:val="000000"/>
      <w:sz w:val="24"/>
    </w:rPr>
  </w:style>
  <w:style w:type="character" w:customStyle="1" w:styleId="style4098">
    <w:name w:val="Heading 2 Char_96387fe8-2d10-4a40-89a9-69dc1e90107b"/>
    <w:next w:val="style4098"/>
    <w:link w:val="style2"/>
    <w:rPr>
      <w:rFonts w:ascii="Times New Roman" w:cs="Times New Roman" w:eastAsia="Times New Roman" w:hAnsi="Times New Roman"/>
      <w:b/>
      <w:color w:val="000000"/>
      <w:sz w:val="48"/>
    </w:rPr>
  </w:style>
  <w:style w:type="character" w:customStyle="1" w:styleId="style4099">
    <w:name w:val="Heading 1 Char_fb455ad0-9be3-408d-b7fd-1a1e14a0229e"/>
    <w:next w:val="style4099"/>
    <w:link w:val="style1"/>
    <w:rPr>
      <w:rFonts w:ascii="Times New Roman" w:cs="Times New Roman" w:eastAsia="Times New Roman" w:hAnsi="Times New Roman"/>
      <w:b/>
      <w:color w:val="000000"/>
      <w:sz w:val="52"/>
    </w:rPr>
  </w:style>
  <w:style w:type="table" w:customStyle="1" w:styleId="style4100">
    <w:name w:val="TableGrid"/>
    <w:next w:val="style4100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Words>1486</Words>
  <Pages>10</Pages>
  <Characters>9109</Characters>
  <Application>WPS Office</Application>
  <DocSecurity>0</DocSecurity>
  <Paragraphs>305</Paragraphs>
  <ScaleCrop>false</ScaleCrop>
  <LinksUpToDate>false</LinksUpToDate>
  <CharactersWithSpaces>12708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2023-12-07T07:38:00Z</dcterms:created>
  <dc:creator>ABECHI</dc:creator>
  <lastModifiedBy>FRL-L22</lastModifiedBy>
  <dcterms:modified xsi:type="dcterms:W3CDTF">2024-10-21T18:12:20Z</dcterms:modified>
  <revision>114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17cb448bc531cd08c11abfd842b1765f792f4864093d6fb8bbd7f8fc05247b71</vt:lpwstr>
  </property>
  <property fmtid="{D5CDD505-2E9C-101B-9397-08002B2CF9AE}" pid="3" name="ICV">
    <vt:lpwstr>7128573d736a4678841f97056c97d76a</vt:lpwstr>
  </property>
</Properties>
</file>