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5BAD" w14:textId="77777777" w:rsidR="00B65BD7" w:rsidRDefault="00B65BD7" w:rsidP="00B65BD7">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Bio</w:t>
      </w:r>
    </w:p>
    <w:p w14:paraId="59D40DE5" w14:textId="77777777" w:rsidR="00B65BD7" w:rsidRDefault="00B65BD7" w:rsidP="00B65BD7">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310E211" w14:textId="4AA4862A" w:rsidR="00B65BD7" w:rsidRDefault="00B65BD7" w:rsidP="00B65BD7">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Steven Loyd Parscale Ph.D. </w:t>
      </w:r>
    </w:p>
    <w:p w14:paraId="358C5101" w14:textId="31BFB85F" w:rsidR="00B65BD7" w:rsidRPr="00B65BD7" w:rsidRDefault="00B65BD7" w:rsidP="00B65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Accomplished Executive Leader | Global Business Strategist | Quality Management Expert</w:t>
      </w:r>
    </w:p>
    <w:p w14:paraId="630C5154" w14:textId="77777777" w:rsidR="00B65BD7" w:rsidRPr="00B65BD7" w:rsidRDefault="00B65BD7" w:rsidP="00B65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b/>
          <w:bCs/>
          <w:kern w:val="0"/>
          <w:sz w:val="24"/>
          <w:szCs w:val="24"/>
          <w14:ligatures w14:val="none"/>
        </w:rPr>
        <w:t>Summary:</w:t>
      </w:r>
      <w:r w:rsidRPr="00B65BD7">
        <w:rPr>
          <w:rFonts w:ascii="Times New Roman" w:eastAsia="Times New Roman" w:hAnsi="Times New Roman" w:cs="Times New Roman"/>
          <w:kern w:val="0"/>
          <w:sz w:val="24"/>
          <w:szCs w:val="24"/>
          <w14:ligatures w14:val="none"/>
        </w:rPr>
        <w:t xml:space="preserve"> I am an accomplished and results-oriented executive leader with extensive experience in orchestrating and implementing business expansion strategies, as well as reshaping operational procedures to propel growth and elevate overall organizational effectiveness on a global scale. My career is marked by a commitment to providing strategic direction to enhance socio-economic statuses, fostering cross-cultural initiatives, and driving business advancement while upholding rigorous quality management frameworks. I am known as a visionary leader, adept at cultivating strong partnerships across diverse teams and facilitating training programs for consultants, optimizing workforce potential, and amplifying productivity. My demonstrated track record includes hosting comprehensive international workshops and seminars and spearheading accreditation endeavors for higher education institutions to advance academic excellence. Proficient in structuring resource distribution, overseeing budgets, and managing internal processes to attain cost-saving goals and ensure ongoing success.</w:t>
      </w:r>
    </w:p>
    <w:p w14:paraId="6A98E5AB" w14:textId="77777777" w:rsidR="00B65BD7" w:rsidRPr="00B65BD7" w:rsidRDefault="00B65BD7" w:rsidP="00B65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b/>
          <w:bCs/>
          <w:kern w:val="0"/>
          <w:sz w:val="24"/>
          <w:szCs w:val="24"/>
          <w14:ligatures w14:val="none"/>
        </w:rPr>
        <w:t>Core Competencies:</w:t>
      </w:r>
    </w:p>
    <w:p w14:paraId="06AFCF61" w14:textId="77777777" w:rsidR="00B65BD7" w:rsidRPr="00B65BD7" w:rsidRDefault="00B65BD7" w:rsidP="00B65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Business Growth &amp; Expansion</w:t>
      </w:r>
    </w:p>
    <w:p w14:paraId="21B37230" w14:textId="77777777" w:rsidR="00B65BD7" w:rsidRPr="00B65BD7" w:rsidRDefault="00B65BD7" w:rsidP="00B65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Strategic Planning &amp; Execution</w:t>
      </w:r>
    </w:p>
    <w:p w14:paraId="7C306CE2" w14:textId="77777777" w:rsidR="00B65BD7" w:rsidRPr="00B65BD7" w:rsidRDefault="00B65BD7" w:rsidP="00B65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Performance Enhancement</w:t>
      </w:r>
    </w:p>
    <w:p w14:paraId="68CE04F2" w14:textId="77777777" w:rsidR="00B65BD7" w:rsidRPr="00B65BD7" w:rsidRDefault="00B65BD7" w:rsidP="00B65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Operational Excellence</w:t>
      </w:r>
    </w:p>
    <w:p w14:paraId="42A0B904" w14:textId="77777777" w:rsidR="00B65BD7" w:rsidRPr="00B65BD7" w:rsidRDefault="00B65BD7" w:rsidP="00B65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Continual Quality Improvement</w:t>
      </w:r>
    </w:p>
    <w:p w14:paraId="2AE6A705" w14:textId="77777777" w:rsidR="00B65BD7" w:rsidRPr="00B65BD7" w:rsidRDefault="00B65BD7" w:rsidP="00B65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Project Management</w:t>
      </w:r>
    </w:p>
    <w:p w14:paraId="6DA2391D" w14:textId="77777777" w:rsidR="00B65BD7" w:rsidRPr="00B65BD7" w:rsidRDefault="00B65BD7" w:rsidP="00B65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Team Training &amp; Development</w:t>
      </w:r>
    </w:p>
    <w:p w14:paraId="037606A0" w14:textId="77777777" w:rsidR="00B65BD7" w:rsidRPr="00B65BD7" w:rsidRDefault="00B65BD7" w:rsidP="00B65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Resources Allocations</w:t>
      </w:r>
    </w:p>
    <w:p w14:paraId="61E8C99E" w14:textId="77777777" w:rsidR="00B65BD7" w:rsidRPr="00B65BD7" w:rsidRDefault="00B65BD7" w:rsidP="00B65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Institutional Learning</w:t>
      </w:r>
    </w:p>
    <w:p w14:paraId="3A8B93A8" w14:textId="77777777" w:rsidR="00B65BD7" w:rsidRPr="00B65BD7" w:rsidRDefault="00B65BD7" w:rsidP="00B65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b/>
          <w:bCs/>
          <w:kern w:val="0"/>
          <w:sz w:val="24"/>
          <w:szCs w:val="24"/>
          <w14:ligatures w14:val="none"/>
        </w:rPr>
        <w:t>Professional Experience:</w:t>
      </w:r>
    </w:p>
    <w:p w14:paraId="17AC6508" w14:textId="77777777" w:rsidR="00B65BD7" w:rsidRPr="00B65BD7" w:rsidRDefault="00B65BD7" w:rsidP="00B65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b/>
          <w:bCs/>
          <w:kern w:val="0"/>
          <w:sz w:val="24"/>
          <w:szCs w:val="24"/>
          <w14:ligatures w14:val="none"/>
        </w:rPr>
        <w:t>United States State Department, Professional Speaker, Paola, KS (2022 to Present)</w:t>
      </w:r>
    </w:p>
    <w:p w14:paraId="4BACA4F2" w14:textId="77777777" w:rsidR="00B65BD7" w:rsidRPr="00B65BD7" w:rsidRDefault="00B65BD7" w:rsidP="00B65B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Enable individuals and stakeholders to make informed decisions by enhancing a complete understanding of global and U.S. policies, organizations, and socio-political and economic foundations of organizations, resulting in heightened participation in civic activities.</w:t>
      </w:r>
    </w:p>
    <w:p w14:paraId="3940A4DE" w14:textId="77777777" w:rsidR="00B65BD7" w:rsidRPr="00B65BD7" w:rsidRDefault="00B65BD7" w:rsidP="00B65B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Implemented effective practices of educational diplomacy, improved cross-cultural comprehension, and expanded availability of educational prospects by endorsing productive practices for the advancement of civil society.</w:t>
      </w:r>
    </w:p>
    <w:p w14:paraId="0001A109" w14:textId="77777777" w:rsidR="00B65BD7" w:rsidRPr="00B65BD7" w:rsidRDefault="00B65BD7" w:rsidP="00B65B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lastRenderedPageBreak/>
        <w:t>Promoted economic expansion and prosperity by championing entrepreneurship and raising awareness about higher education through impactful speaking engagements as a professional speaker.</w:t>
      </w:r>
    </w:p>
    <w:p w14:paraId="598B7537" w14:textId="77777777" w:rsidR="00B65BD7" w:rsidRPr="00B65BD7" w:rsidRDefault="00B65BD7" w:rsidP="00B65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b/>
          <w:bCs/>
          <w:kern w:val="0"/>
          <w:sz w:val="24"/>
          <w:szCs w:val="24"/>
          <w14:ligatures w14:val="none"/>
        </w:rPr>
        <w:t>Accreditation Council for Business Schools and Programs (ACBSP), Overland Park, KS (2004 to Present)</w:t>
      </w:r>
    </w:p>
    <w:p w14:paraId="561C997F" w14:textId="77777777" w:rsidR="00B65BD7" w:rsidRPr="00B65BD7" w:rsidRDefault="00B65BD7" w:rsidP="00B65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b/>
          <w:bCs/>
          <w:kern w:val="0"/>
          <w:sz w:val="24"/>
          <w:szCs w:val="24"/>
          <w14:ligatures w14:val="none"/>
        </w:rPr>
        <w:t>Certified Consultant Facilitator (2021 to Present)</w:t>
      </w:r>
    </w:p>
    <w:p w14:paraId="22396EA9" w14:textId="77777777" w:rsidR="00B65BD7" w:rsidRPr="00B65BD7" w:rsidRDefault="00B65BD7" w:rsidP="00B65BD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Facilitate a wide-ranging network of specialists and broaden global influence by founding a pioneering unit consisting of 10 certified higher education consultants, including faculty members and administrators from diverse backgrounds, representing countries such as Colombia, Brazil, Egypt, and the United States, including distinguished members from the faculty of Harvard Business School.</w:t>
      </w:r>
    </w:p>
    <w:p w14:paraId="105714DA" w14:textId="77777777" w:rsidR="00B65BD7" w:rsidRPr="00B65BD7" w:rsidRDefault="00B65BD7" w:rsidP="00B65BD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Created and implemented a certified consultant training program, leading to enhanced academic quality and global impact through higher education consultants.</w:t>
      </w:r>
    </w:p>
    <w:p w14:paraId="77C79F4C" w14:textId="77777777" w:rsidR="00B65BD7" w:rsidRPr="00B65BD7" w:rsidRDefault="00B65BD7" w:rsidP="00B65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b/>
          <w:bCs/>
          <w:kern w:val="0"/>
          <w:sz w:val="24"/>
          <w:szCs w:val="24"/>
          <w14:ligatures w14:val="none"/>
        </w:rPr>
        <w:t>Chief Accreditation Officer (2004 to Present)</w:t>
      </w:r>
    </w:p>
    <w:p w14:paraId="403717FA" w14:textId="77777777" w:rsidR="00B65BD7" w:rsidRPr="00B65BD7" w:rsidRDefault="00B65BD7" w:rsidP="00B65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 xml:space="preserve">Ensure ongoing enhancement and alignment with industry-leading standards while integrating the Baldridge Performance Excellence Program in Education into ACBSP's accreditation protocols to enact a shift in organizational ethos and atmosphere. Oversee recruitment and training procedures and </w:t>
      </w:r>
      <w:proofErr w:type="gramStart"/>
      <w:r w:rsidRPr="00B65BD7">
        <w:rPr>
          <w:rFonts w:ascii="Times New Roman" w:eastAsia="Times New Roman" w:hAnsi="Times New Roman" w:cs="Times New Roman"/>
          <w:kern w:val="0"/>
          <w:sz w:val="24"/>
          <w:szCs w:val="24"/>
          <w14:ligatures w14:val="none"/>
        </w:rPr>
        <w:t>provide assistance to</w:t>
      </w:r>
      <w:proofErr w:type="gramEnd"/>
      <w:r w:rsidRPr="00B65BD7">
        <w:rPr>
          <w:rFonts w:ascii="Times New Roman" w:eastAsia="Times New Roman" w:hAnsi="Times New Roman" w:cs="Times New Roman"/>
          <w:kern w:val="0"/>
          <w:sz w:val="24"/>
          <w:szCs w:val="24"/>
          <w14:ligatures w14:val="none"/>
        </w:rPr>
        <w:t xml:space="preserve"> foster workforce development and enhance performance objectives.</w:t>
      </w:r>
    </w:p>
    <w:p w14:paraId="1C9FA4EB" w14:textId="77777777" w:rsidR="00B65BD7" w:rsidRPr="00B65BD7" w:rsidRDefault="00B65BD7" w:rsidP="00B65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Cultivated academic excellence, empowering countless students to enhance socio-economic standing and elevate the overall quality of life by deploying robust quality management frameworks.</w:t>
      </w:r>
    </w:p>
    <w:p w14:paraId="33868FB5" w14:textId="77777777" w:rsidR="00B65BD7" w:rsidRPr="00B65BD7" w:rsidRDefault="00B65BD7" w:rsidP="00B65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Ensured global standards and benchmarks of academic excellence by leading extensive accreditation endeavors for 3K business degree programs across 1,300 higher education institutions spanning 62 countries.</w:t>
      </w:r>
    </w:p>
    <w:p w14:paraId="4C43DF68" w14:textId="77777777" w:rsidR="00B65BD7" w:rsidRPr="00B65BD7" w:rsidRDefault="00B65BD7" w:rsidP="00B65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Elevated accreditation results by enhancing multiple accreditation procedures by 50% within years 2020 and 2022.</w:t>
      </w:r>
    </w:p>
    <w:p w14:paraId="62DE6BA6" w14:textId="77777777" w:rsidR="00B65BD7" w:rsidRPr="00B65BD7" w:rsidRDefault="00B65BD7" w:rsidP="00B65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Provided guidance to underperforming team members in transitioning to new career paths and novel vocational opportunities.</w:t>
      </w:r>
    </w:p>
    <w:p w14:paraId="09D4BB77" w14:textId="77777777" w:rsidR="00B65BD7" w:rsidRPr="00B65BD7" w:rsidRDefault="00B65BD7" w:rsidP="00B65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Showcased skills in optimizing resource allocation by creating and implementing annual budgets and allocating resources.</w:t>
      </w:r>
    </w:p>
    <w:p w14:paraId="412876E2" w14:textId="77777777" w:rsidR="00B65BD7" w:rsidRPr="00B65BD7" w:rsidRDefault="00B65BD7" w:rsidP="00B65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Crafted and executed workshops and seminars spanning various subjects, including Strategic Planning, Scholarly Initiatives, Leadership, Teamwork, Accreditation, Student Learning Outcome Assessment, and Faculty Development and Qualifications. These initiatives aimed to promote professional growth and enhance knowledge retention among participants.</w:t>
      </w:r>
    </w:p>
    <w:p w14:paraId="48658DD9" w14:textId="77777777" w:rsidR="00B65BD7" w:rsidRPr="00B65BD7" w:rsidRDefault="00B65BD7" w:rsidP="00B65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Coordinated and presented workshops and seminars on a global scale, spanning diverse countries, such as the United States, Colombia, Peru, Mongolia, India, Mexico, Kingdom of Saudi Arabia, United Arab Emirates, Greece, and France.</w:t>
      </w:r>
    </w:p>
    <w:p w14:paraId="7AFF9E30" w14:textId="77777777" w:rsidR="00B65BD7" w:rsidRPr="00B65BD7" w:rsidRDefault="00B65BD7" w:rsidP="00B65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b/>
          <w:bCs/>
          <w:kern w:val="0"/>
          <w:sz w:val="24"/>
          <w:szCs w:val="24"/>
          <w14:ligatures w14:val="none"/>
        </w:rPr>
        <w:t>Director of Quality, Lee Aerospace, Inc., Wichita, KS (2001 to 2004)</w:t>
      </w:r>
    </w:p>
    <w:p w14:paraId="3B6487E8" w14:textId="77777777" w:rsidR="00B65BD7" w:rsidRPr="00B65BD7" w:rsidRDefault="00B65BD7" w:rsidP="00B65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lastRenderedPageBreak/>
        <w:t>Led strategic planning sessions, enabling the president and leadership team to fortify long-term vision and align strategies. Attained notable enhancements in facets, including reduced cost of quality, decreased scrap rates, and minimized customer returns by deploying KPIs at tactical and operational levels.</w:t>
      </w:r>
    </w:p>
    <w:p w14:paraId="1ABE9B7C" w14:textId="77777777" w:rsidR="00B65BD7" w:rsidRPr="00B65BD7" w:rsidRDefault="00B65BD7" w:rsidP="00B65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 xml:space="preserve">Formulated research and growth policies and provided strategic direction to the engineering team, facilitating operational assessments of processes, </w:t>
      </w:r>
      <w:proofErr w:type="gramStart"/>
      <w:r w:rsidRPr="00B65BD7">
        <w:rPr>
          <w:rFonts w:ascii="Times New Roman" w:eastAsia="Times New Roman" w:hAnsi="Times New Roman" w:cs="Times New Roman"/>
          <w:kern w:val="0"/>
          <w:sz w:val="24"/>
          <w:szCs w:val="24"/>
          <w14:ligatures w14:val="none"/>
        </w:rPr>
        <w:t>to execute</w:t>
      </w:r>
      <w:proofErr w:type="gramEnd"/>
      <w:r w:rsidRPr="00B65BD7">
        <w:rPr>
          <w:rFonts w:ascii="Times New Roman" w:eastAsia="Times New Roman" w:hAnsi="Times New Roman" w:cs="Times New Roman"/>
          <w:kern w:val="0"/>
          <w:sz w:val="24"/>
          <w:szCs w:val="24"/>
          <w14:ligatures w14:val="none"/>
        </w:rPr>
        <w:t xml:space="preserve"> projects and continuous elevation in quality of products.</w:t>
      </w:r>
    </w:p>
    <w:p w14:paraId="1D5FB379" w14:textId="77777777" w:rsidR="00B65BD7" w:rsidRPr="00B65BD7" w:rsidRDefault="00B65BD7" w:rsidP="00B65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Engaged Nordam in Tulsa, Oklahoma in the process improvement of lamination of aerospace window materials, ensuring both cost-effective production and enhanced quality standards.</w:t>
      </w:r>
    </w:p>
    <w:p w14:paraId="7B74F11C" w14:textId="77777777" w:rsidR="00B65BD7" w:rsidRPr="00B65BD7" w:rsidRDefault="00B65BD7" w:rsidP="00B65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Achieved fourfold enhancement in the strength of aircraft windows compared to the initial state by overhauling the aircraft window lamination process, incorporating advanced non-destructive inspection techniques, and implementing process improvements.</w:t>
      </w:r>
    </w:p>
    <w:p w14:paraId="5052BC4D" w14:textId="77777777" w:rsidR="00B65BD7" w:rsidRPr="00B65BD7" w:rsidRDefault="00B65BD7" w:rsidP="00B65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Played a pivotal role in bolstering the management team's data-driven decision-making process by employing performance goals and metrics, enhancing decision-making in personnel matters, optimizing asset utilization, and effective resource allocation.</w:t>
      </w:r>
    </w:p>
    <w:p w14:paraId="110EBD01" w14:textId="77777777" w:rsidR="00B65BD7" w:rsidRPr="00B65BD7" w:rsidRDefault="00B65BD7" w:rsidP="00B65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Utilized the receiving and inspection area of Cessna Aircraft Company as a benchmark, increasing the capacity of Lee Aerospace’s receiving and inspection area by 100% while facilitating efficient management of incoming materials.</w:t>
      </w:r>
    </w:p>
    <w:p w14:paraId="7D757978" w14:textId="77777777" w:rsidR="00B65BD7" w:rsidRPr="00B65BD7" w:rsidRDefault="00B65BD7" w:rsidP="00B65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Performed systematic analysis and streamlined operations through an internal audit program to mitigate production bottlenecks.</w:t>
      </w:r>
    </w:p>
    <w:p w14:paraId="1EC1F3F2" w14:textId="77777777" w:rsidR="00B65BD7" w:rsidRPr="00B65BD7" w:rsidRDefault="00B65BD7" w:rsidP="00B65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Contributed to the attainment of ISO 9000 certification by guiding the leadership team and collaborating with six departments.</w:t>
      </w:r>
    </w:p>
    <w:p w14:paraId="11B84E6D" w14:textId="77777777" w:rsidR="00B65BD7" w:rsidRPr="00B65BD7" w:rsidRDefault="00B65BD7" w:rsidP="00B65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Revamped and improved blueprints and spearheaded the creation and implementation of process control documents in close collaboration with the engineering department to drive manufacturing precision.</w:t>
      </w:r>
    </w:p>
    <w:p w14:paraId="66A57852" w14:textId="77777777" w:rsidR="00B65BD7" w:rsidRPr="00B65BD7" w:rsidRDefault="00B65BD7" w:rsidP="00B65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Implemented budget adherence protocols while formulating annual budgets and directing resource allocation strategies.</w:t>
      </w:r>
    </w:p>
    <w:p w14:paraId="7505E1FD" w14:textId="77777777" w:rsidR="00B65BD7" w:rsidRPr="00B65BD7" w:rsidRDefault="00B65BD7" w:rsidP="00B65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b/>
          <w:bCs/>
          <w:kern w:val="0"/>
          <w:sz w:val="24"/>
          <w:szCs w:val="24"/>
          <w14:ligatures w14:val="none"/>
        </w:rPr>
        <w:t>Additional Experience:</w:t>
      </w:r>
    </w:p>
    <w:p w14:paraId="7DBB9EF1" w14:textId="77777777" w:rsidR="00B65BD7" w:rsidRPr="00B65BD7" w:rsidRDefault="00B65BD7" w:rsidP="00B65BD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Superintendent Manpower &amp; Quality, Chief Air Traffic Control &amp; Superintendent Airfield Management, United States Air Force</w:t>
      </w:r>
    </w:p>
    <w:p w14:paraId="21CD8375" w14:textId="77777777" w:rsidR="00B65BD7" w:rsidRPr="00B65BD7" w:rsidRDefault="00B65BD7" w:rsidP="00B65BD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Deputy Director, Manpower and Quality Center, Wichita, KS</w:t>
      </w:r>
    </w:p>
    <w:p w14:paraId="6438D560" w14:textId="77777777" w:rsidR="00B65BD7" w:rsidRPr="00B65BD7" w:rsidRDefault="00B65BD7" w:rsidP="00B65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b/>
          <w:bCs/>
          <w:kern w:val="0"/>
          <w:sz w:val="24"/>
          <w:szCs w:val="24"/>
          <w14:ligatures w14:val="none"/>
        </w:rPr>
        <w:t>Education &amp; Professional Development:</w:t>
      </w:r>
    </w:p>
    <w:p w14:paraId="735EB4B7" w14:textId="77777777" w:rsidR="00B65BD7" w:rsidRPr="00B65BD7" w:rsidRDefault="00B65BD7" w:rsidP="00B65BD7">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Ph.D. in Business Administration, Specialization in Management, Northcentral University, Prescott, AZ</w:t>
      </w:r>
    </w:p>
    <w:p w14:paraId="1347BF74" w14:textId="77777777" w:rsidR="00B65BD7" w:rsidRPr="00B65BD7" w:rsidRDefault="00B65BD7" w:rsidP="00B65BD7">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Master of Science in Management (MSM), Friends University, Wichita, KS</w:t>
      </w:r>
    </w:p>
    <w:p w14:paraId="42887911" w14:textId="77777777" w:rsidR="00B65BD7" w:rsidRPr="00B65BD7" w:rsidRDefault="00B65BD7" w:rsidP="00B65BD7">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Bachelor of Science, Human Resources Management (HRM), Friends University, Wichita, KS</w:t>
      </w:r>
    </w:p>
    <w:p w14:paraId="0899564C" w14:textId="77777777" w:rsidR="00B65BD7" w:rsidRPr="00B65BD7" w:rsidRDefault="00B65BD7" w:rsidP="00B65BD7">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Associate of Science in Air Traffic Control Management, College of the Air Force, Dayton, OH</w:t>
      </w:r>
    </w:p>
    <w:p w14:paraId="7D906245" w14:textId="77777777" w:rsidR="00B65BD7" w:rsidRPr="00B65BD7" w:rsidRDefault="00B65BD7" w:rsidP="00B65BD7">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Associate of Science, Butler County Community College, El Dorado, KS</w:t>
      </w:r>
    </w:p>
    <w:p w14:paraId="2716E7E8" w14:textId="77777777" w:rsidR="00B65BD7" w:rsidRPr="00B65BD7" w:rsidRDefault="00B65BD7" w:rsidP="00B65BD7">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lastRenderedPageBreak/>
        <w:t>Honorary Doctor of Humane Letters, DHL, Charisma University (2022)</w:t>
      </w:r>
    </w:p>
    <w:p w14:paraId="34CB660E" w14:textId="77777777" w:rsidR="00B65BD7" w:rsidRPr="00B65BD7" w:rsidRDefault="00B65BD7" w:rsidP="00B65BD7">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Coursework in Doctor of Education, EDD in Adult and Continuing Education, Kansas State University</w:t>
      </w:r>
    </w:p>
    <w:p w14:paraId="7A16F874" w14:textId="77777777" w:rsidR="00B65BD7" w:rsidRPr="00B65BD7" w:rsidRDefault="00B65BD7" w:rsidP="00B65BD7">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Certified Quality Manager, American Society for Quality</w:t>
      </w:r>
    </w:p>
    <w:p w14:paraId="5E468462" w14:textId="77777777" w:rsidR="00B65BD7" w:rsidRPr="00B65BD7" w:rsidRDefault="00B65BD7" w:rsidP="00B65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b/>
          <w:bCs/>
          <w:kern w:val="0"/>
          <w:sz w:val="24"/>
          <w:szCs w:val="24"/>
          <w14:ligatures w14:val="none"/>
        </w:rPr>
        <w:t>Professional Affiliations &amp; Consultation:</w:t>
      </w:r>
    </w:p>
    <w:p w14:paraId="52518263" w14:textId="77777777" w:rsidR="00B65BD7" w:rsidRPr="00B65BD7" w:rsidRDefault="00B65BD7" w:rsidP="00B65BD7">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President, Treasurer, Secretary of the Board of Directors</w:t>
      </w:r>
    </w:p>
    <w:p w14:paraId="1C03E131" w14:textId="77777777" w:rsidR="00B65BD7" w:rsidRPr="00B65BD7" w:rsidRDefault="00B65BD7" w:rsidP="00B65BD7">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American Society for Training and Development (ASTD), Sunflower Chapter, Wichita, KS</w:t>
      </w:r>
    </w:p>
    <w:p w14:paraId="5BE2C461" w14:textId="77777777" w:rsidR="00B65BD7" w:rsidRPr="00B65BD7" w:rsidRDefault="00B65BD7" w:rsidP="00B65BD7">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Kansas Center for Performance Excellence, Wichita, KS</w:t>
      </w:r>
    </w:p>
    <w:p w14:paraId="2594A431" w14:textId="77777777" w:rsidR="00B65BD7" w:rsidRPr="00B65BD7" w:rsidRDefault="00B65BD7" w:rsidP="00B65BD7">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Board of Examiners, Malcolm Baldrige National Quality Award</w:t>
      </w:r>
    </w:p>
    <w:p w14:paraId="526BB54E" w14:textId="77777777" w:rsidR="00B65BD7" w:rsidRPr="00B65BD7" w:rsidRDefault="00B65BD7" w:rsidP="00B65BD7">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Organizations: University of Doha for Science and Technology, Doha, Qatar | Shanghai Business School, Shanghai, China | United International University, Dhanmondi, Dhaka, Bangladesh</w:t>
      </w:r>
    </w:p>
    <w:p w14:paraId="09175272" w14:textId="77777777" w:rsidR="00B65BD7" w:rsidRPr="00B65BD7" w:rsidRDefault="00B65BD7" w:rsidP="00B65BD7">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Menorah Medical Center, Overland Park, KS</w:t>
      </w:r>
    </w:p>
    <w:p w14:paraId="5EC2A279" w14:textId="77777777" w:rsidR="00B65BD7" w:rsidRPr="00B65BD7" w:rsidRDefault="00B65BD7" w:rsidP="00B65BD7">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Finance Department, Performance Management, and Unfunded Resources, Sedgwick County, KS</w:t>
      </w:r>
    </w:p>
    <w:p w14:paraId="6BDFEB99" w14:textId="77777777" w:rsidR="00B65BD7" w:rsidRPr="00B65BD7" w:rsidRDefault="00B65BD7" w:rsidP="00B65BD7">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Professional Communications &amp; Presentation Skills, American Red Cross</w:t>
      </w:r>
    </w:p>
    <w:p w14:paraId="085E3F27" w14:textId="77777777" w:rsidR="00B65BD7" w:rsidRPr="00B65BD7" w:rsidRDefault="00B65BD7" w:rsidP="00B65BD7">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Leadership Development Training For 60 Employees, Rubbermaid</w:t>
      </w:r>
    </w:p>
    <w:p w14:paraId="22A9644E" w14:textId="77777777" w:rsidR="00B65BD7" w:rsidRPr="00B65BD7" w:rsidRDefault="00B65BD7" w:rsidP="00B65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b/>
          <w:bCs/>
          <w:kern w:val="0"/>
          <w:sz w:val="24"/>
          <w:szCs w:val="24"/>
          <w14:ligatures w14:val="none"/>
        </w:rPr>
        <w:t>Publications:</w:t>
      </w:r>
    </w:p>
    <w:p w14:paraId="5779D376" w14:textId="77777777" w:rsidR="00B65BD7" w:rsidRPr="00B65BD7" w:rsidRDefault="00B65BD7" w:rsidP="00B65BD7">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 xml:space="preserve">Parscale, S, Reams L, </w:t>
      </w:r>
      <w:proofErr w:type="spellStart"/>
      <w:r w:rsidRPr="00B65BD7">
        <w:rPr>
          <w:rFonts w:ascii="Times New Roman" w:eastAsia="Times New Roman" w:hAnsi="Times New Roman" w:cs="Times New Roman"/>
          <w:kern w:val="0"/>
          <w:sz w:val="24"/>
          <w:szCs w:val="24"/>
          <w14:ligatures w14:val="none"/>
        </w:rPr>
        <w:t>Andrienko</w:t>
      </w:r>
      <w:proofErr w:type="spellEnd"/>
      <w:r w:rsidRPr="00B65BD7">
        <w:rPr>
          <w:rFonts w:ascii="Times New Roman" w:eastAsia="Times New Roman" w:hAnsi="Times New Roman" w:cs="Times New Roman"/>
          <w:kern w:val="0"/>
          <w:sz w:val="24"/>
          <w:szCs w:val="24"/>
          <w14:ligatures w14:val="none"/>
        </w:rPr>
        <w:t>-Genin, K (2022). US Accreditation as a World-Class Education Quality Indicator, Philosophy of Education, 28(1), 86 – 118.</w:t>
      </w:r>
    </w:p>
    <w:p w14:paraId="77B22883" w14:textId="77777777" w:rsidR="00B65BD7" w:rsidRPr="00B65BD7" w:rsidRDefault="00B65BD7" w:rsidP="00B65BD7">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BD7">
        <w:rPr>
          <w:rFonts w:ascii="Times New Roman" w:eastAsia="Times New Roman" w:hAnsi="Times New Roman" w:cs="Times New Roman"/>
          <w:kern w:val="0"/>
          <w:sz w:val="24"/>
          <w:szCs w:val="24"/>
          <w14:ligatures w14:val="none"/>
        </w:rPr>
        <w:t>Parscale</w:t>
      </w:r>
    </w:p>
    <w:p w14:paraId="70B297D3" w14:textId="77777777" w:rsidR="00482A23" w:rsidRDefault="00482A23"/>
    <w:sectPr w:rsidR="00482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E32"/>
    <w:multiLevelType w:val="multilevel"/>
    <w:tmpl w:val="A9D2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91469"/>
    <w:multiLevelType w:val="multilevel"/>
    <w:tmpl w:val="6FF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02846"/>
    <w:multiLevelType w:val="multilevel"/>
    <w:tmpl w:val="7B06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3E5C27"/>
    <w:multiLevelType w:val="multilevel"/>
    <w:tmpl w:val="3100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D1589"/>
    <w:multiLevelType w:val="multilevel"/>
    <w:tmpl w:val="A952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82501A"/>
    <w:multiLevelType w:val="multilevel"/>
    <w:tmpl w:val="5AFC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334A79"/>
    <w:multiLevelType w:val="multilevel"/>
    <w:tmpl w:val="AC8C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01283E"/>
    <w:multiLevelType w:val="multilevel"/>
    <w:tmpl w:val="1BBE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31051"/>
    <w:multiLevelType w:val="multilevel"/>
    <w:tmpl w:val="70E8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34295">
    <w:abstractNumId w:val="6"/>
  </w:num>
  <w:num w:numId="2" w16cid:durableId="1937978202">
    <w:abstractNumId w:val="3"/>
  </w:num>
  <w:num w:numId="3" w16cid:durableId="1251937666">
    <w:abstractNumId w:val="4"/>
  </w:num>
  <w:num w:numId="4" w16cid:durableId="1492673767">
    <w:abstractNumId w:val="2"/>
  </w:num>
  <w:num w:numId="5" w16cid:durableId="944575576">
    <w:abstractNumId w:val="5"/>
  </w:num>
  <w:num w:numId="6" w16cid:durableId="475684464">
    <w:abstractNumId w:val="8"/>
  </w:num>
  <w:num w:numId="7" w16cid:durableId="1186553784">
    <w:abstractNumId w:val="7"/>
  </w:num>
  <w:num w:numId="8" w16cid:durableId="1334143130">
    <w:abstractNumId w:val="0"/>
  </w:num>
  <w:num w:numId="9" w16cid:durableId="697976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D7"/>
    <w:rsid w:val="00482A23"/>
    <w:rsid w:val="00B6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BA73"/>
  <w15:chartTrackingRefBased/>
  <w15:docId w15:val="{DB486125-5D81-4FC5-BE61-66E10172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B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65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153359">
      <w:bodyDiv w:val="1"/>
      <w:marLeft w:val="0"/>
      <w:marRight w:val="0"/>
      <w:marTop w:val="0"/>
      <w:marBottom w:val="0"/>
      <w:divBdr>
        <w:top w:val="none" w:sz="0" w:space="0" w:color="auto"/>
        <w:left w:val="none" w:sz="0" w:space="0" w:color="auto"/>
        <w:bottom w:val="none" w:sz="0" w:space="0" w:color="auto"/>
        <w:right w:val="none" w:sz="0" w:space="0" w:color="auto"/>
      </w:divBdr>
      <w:divsChild>
        <w:div w:id="1746562258">
          <w:marLeft w:val="0"/>
          <w:marRight w:val="0"/>
          <w:marTop w:val="0"/>
          <w:marBottom w:val="0"/>
          <w:divBdr>
            <w:top w:val="none" w:sz="0" w:space="0" w:color="auto"/>
            <w:left w:val="none" w:sz="0" w:space="0" w:color="auto"/>
            <w:bottom w:val="none" w:sz="0" w:space="0" w:color="auto"/>
            <w:right w:val="none" w:sz="0" w:space="0" w:color="auto"/>
          </w:divBdr>
          <w:divsChild>
            <w:div w:id="1040209785">
              <w:marLeft w:val="0"/>
              <w:marRight w:val="0"/>
              <w:marTop w:val="0"/>
              <w:marBottom w:val="0"/>
              <w:divBdr>
                <w:top w:val="none" w:sz="0" w:space="0" w:color="auto"/>
                <w:left w:val="none" w:sz="0" w:space="0" w:color="auto"/>
                <w:bottom w:val="none" w:sz="0" w:space="0" w:color="auto"/>
                <w:right w:val="none" w:sz="0" w:space="0" w:color="auto"/>
              </w:divBdr>
              <w:divsChild>
                <w:div w:id="14794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Parscale</dc:creator>
  <cp:keywords/>
  <dc:description/>
  <cp:lastModifiedBy>Steve Parscale</cp:lastModifiedBy>
  <cp:revision>1</cp:revision>
  <dcterms:created xsi:type="dcterms:W3CDTF">2023-09-23T00:59:00Z</dcterms:created>
  <dcterms:modified xsi:type="dcterms:W3CDTF">2023-09-23T01:01:00Z</dcterms:modified>
</cp:coreProperties>
</file>